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512" w:rsidRPr="008527C3" w:rsidRDefault="00972FD3" w:rsidP="00EB7CB0">
      <w:pPr>
        <w:pStyle w:val="Textebrut"/>
        <w:jc w:val="right"/>
        <w:rPr>
          <w:rFonts w:asciiTheme="minorHAnsi" w:hAnsiTheme="minorHAnsi" w:cstheme="minorHAnsi"/>
          <w:b/>
          <w:szCs w:val="22"/>
        </w:rPr>
      </w:pPr>
      <w:r w:rsidRPr="008527C3">
        <w:rPr>
          <w:rFonts w:asciiTheme="minorHAnsi" w:hAnsiTheme="minorHAnsi" w:cstheme="minorHAnsi"/>
          <w:noProof/>
          <w:szCs w:val="22"/>
          <w:lang w:eastAsia="fr-FR"/>
        </w:rPr>
        <w:drawing>
          <wp:anchor distT="0" distB="0" distL="114300" distR="114300" simplePos="0" relativeHeight="251658240" behindDoc="0" locked="0" layoutInCell="1" allowOverlap="1" wp14:anchorId="021FB8E0" wp14:editId="16041895">
            <wp:simplePos x="0" y="0"/>
            <wp:positionH relativeFrom="column">
              <wp:posOffset>0</wp:posOffset>
            </wp:positionH>
            <wp:positionV relativeFrom="paragraph">
              <wp:posOffset>0</wp:posOffset>
            </wp:positionV>
            <wp:extent cx="1051200" cy="1076400"/>
            <wp:effectExtent l="0" t="0" r="0" b="0"/>
            <wp:wrapSquare wrapText="bothSides"/>
            <wp:docPr id="1" name="Image 1" descr="cid:4D36-5E60FF00-9-5A8DA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D36-5E60FF00-9-5A8DA58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51200" cy="1076400"/>
                    </a:xfrm>
                    <a:prstGeom prst="rect">
                      <a:avLst/>
                    </a:prstGeom>
                    <a:noFill/>
                    <a:ln>
                      <a:noFill/>
                    </a:ln>
                  </pic:spPr>
                </pic:pic>
              </a:graphicData>
            </a:graphic>
          </wp:anchor>
        </w:drawing>
      </w:r>
      <w:r w:rsidR="00B52E03" w:rsidRPr="008527C3">
        <w:rPr>
          <w:rFonts w:asciiTheme="minorHAnsi" w:hAnsiTheme="minorHAnsi" w:cstheme="minorHAnsi"/>
          <w:b/>
          <w:szCs w:val="22"/>
        </w:rPr>
        <w:t>Lettre d’information N °</w:t>
      </w:r>
      <w:r w:rsidR="00E15353" w:rsidRPr="008527C3">
        <w:rPr>
          <w:rFonts w:asciiTheme="minorHAnsi" w:hAnsiTheme="minorHAnsi" w:cstheme="minorHAnsi"/>
          <w:b/>
          <w:szCs w:val="22"/>
        </w:rPr>
        <w:t xml:space="preserve"> </w:t>
      </w:r>
      <w:r w:rsidR="0097435A">
        <w:rPr>
          <w:rFonts w:asciiTheme="minorHAnsi" w:hAnsiTheme="minorHAnsi" w:cstheme="minorHAnsi"/>
          <w:b/>
          <w:szCs w:val="22"/>
        </w:rPr>
        <w:t>8 mars</w:t>
      </w:r>
      <w:r w:rsidR="0060738B" w:rsidRPr="008527C3">
        <w:rPr>
          <w:rFonts w:asciiTheme="minorHAnsi" w:hAnsiTheme="minorHAnsi" w:cstheme="minorHAnsi"/>
          <w:b/>
          <w:szCs w:val="22"/>
        </w:rPr>
        <w:t xml:space="preserve"> </w:t>
      </w:r>
      <w:r w:rsidR="00270551" w:rsidRPr="008527C3">
        <w:rPr>
          <w:rFonts w:asciiTheme="minorHAnsi" w:hAnsiTheme="minorHAnsi" w:cstheme="minorHAnsi"/>
          <w:b/>
          <w:szCs w:val="22"/>
        </w:rPr>
        <w:t>2021</w:t>
      </w:r>
    </w:p>
    <w:p w:rsidR="008D49A4" w:rsidRPr="008527C3" w:rsidRDefault="00E15353" w:rsidP="008D49A4">
      <w:pPr>
        <w:pStyle w:val="Textebrut"/>
        <w:rPr>
          <w:rFonts w:asciiTheme="minorHAnsi" w:hAnsiTheme="minorHAnsi" w:cstheme="minorHAnsi"/>
          <w:i/>
          <w:szCs w:val="22"/>
        </w:rPr>
      </w:pPr>
      <w:r w:rsidRPr="008527C3">
        <w:rPr>
          <w:rFonts w:asciiTheme="minorHAnsi" w:hAnsiTheme="minorHAnsi" w:cstheme="minorHAnsi"/>
          <w:i/>
          <w:szCs w:val="22"/>
        </w:rPr>
        <w:tab/>
      </w:r>
      <w:r w:rsidRPr="008527C3">
        <w:rPr>
          <w:rFonts w:asciiTheme="minorHAnsi" w:hAnsiTheme="minorHAnsi" w:cstheme="minorHAnsi"/>
          <w:i/>
          <w:szCs w:val="22"/>
        </w:rPr>
        <w:tab/>
      </w:r>
      <w:r w:rsidR="00D42AA6" w:rsidRPr="008527C3">
        <w:rPr>
          <w:rFonts w:asciiTheme="minorHAnsi" w:hAnsiTheme="minorHAnsi" w:cstheme="minorHAnsi"/>
          <w:i/>
          <w:szCs w:val="22"/>
        </w:rPr>
        <w:tab/>
      </w:r>
      <w:r w:rsidR="00D42AA6" w:rsidRPr="008527C3">
        <w:rPr>
          <w:rFonts w:asciiTheme="minorHAnsi" w:hAnsiTheme="minorHAnsi" w:cstheme="minorHAnsi"/>
          <w:i/>
          <w:szCs w:val="22"/>
        </w:rPr>
        <w:tab/>
      </w:r>
      <w:r w:rsidR="00D42AA6" w:rsidRPr="008527C3">
        <w:rPr>
          <w:rFonts w:asciiTheme="minorHAnsi" w:hAnsiTheme="minorHAnsi" w:cstheme="minorHAnsi"/>
          <w:i/>
          <w:szCs w:val="22"/>
        </w:rPr>
        <w:tab/>
      </w:r>
    </w:p>
    <w:p w:rsidR="008D49A4" w:rsidRPr="008527C3" w:rsidRDefault="008D49A4" w:rsidP="008D49A4">
      <w:pPr>
        <w:pStyle w:val="Textebrut"/>
        <w:rPr>
          <w:rFonts w:asciiTheme="minorHAnsi" w:hAnsiTheme="minorHAnsi" w:cstheme="minorHAnsi"/>
          <w:i/>
          <w:sz w:val="20"/>
          <w:szCs w:val="22"/>
        </w:rPr>
      </w:pPr>
      <w:r w:rsidRPr="008527C3">
        <w:rPr>
          <w:rFonts w:asciiTheme="minorHAnsi" w:hAnsiTheme="minorHAnsi" w:cstheme="minorHAnsi"/>
          <w:i/>
          <w:sz w:val="20"/>
          <w:szCs w:val="22"/>
        </w:rPr>
        <w:t xml:space="preserve">Madame la Directrice, monsieur le Directeur, mesdames et messieurs les Enseignants, </w:t>
      </w:r>
    </w:p>
    <w:p w:rsidR="008D49A4" w:rsidRPr="008527C3" w:rsidRDefault="008D49A4" w:rsidP="008D49A4">
      <w:pPr>
        <w:pStyle w:val="Textebrut"/>
        <w:jc w:val="both"/>
        <w:rPr>
          <w:rFonts w:asciiTheme="minorHAnsi" w:hAnsiTheme="minorHAnsi" w:cstheme="minorHAnsi"/>
          <w:i/>
          <w:sz w:val="20"/>
          <w:szCs w:val="22"/>
        </w:rPr>
      </w:pPr>
      <w:r w:rsidRPr="008527C3">
        <w:rPr>
          <w:rFonts w:asciiTheme="minorHAnsi" w:hAnsiTheme="minorHAnsi" w:cstheme="minorHAnsi"/>
          <w:i/>
          <w:sz w:val="20"/>
          <w:szCs w:val="22"/>
        </w:rPr>
        <w:t xml:space="preserve">Veuillez trouver ci-dessous la Lettre d’Information de la circonscription de L3 Ronchin – la </w:t>
      </w:r>
      <w:r w:rsidRPr="008527C3">
        <w:rPr>
          <w:rFonts w:asciiTheme="minorHAnsi" w:hAnsiTheme="minorHAnsi" w:cstheme="minorHAnsi"/>
          <w:b/>
          <w:i/>
          <w:sz w:val="20"/>
          <w:szCs w:val="22"/>
        </w:rPr>
        <w:t xml:space="preserve">LIR </w:t>
      </w:r>
      <w:r w:rsidRPr="008527C3">
        <w:rPr>
          <w:rFonts w:asciiTheme="minorHAnsi" w:hAnsiTheme="minorHAnsi" w:cstheme="minorHAnsi"/>
          <w:i/>
          <w:sz w:val="20"/>
          <w:szCs w:val="22"/>
        </w:rPr>
        <w:t>– qui reprend l’essentiel de l’actualité administrative et pédagogique.</w:t>
      </w:r>
    </w:p>
    <w:p w:rsidR="00EA4A59" w:rsidRPr="008527C3" w:rsidRDefault="008D49A4" w:rsidP="008D49A4">
      <w:pPr>
        <w:pStyle w:val="Textebrut"/>
        <w:jc w:val="both"/>
        <w:rPr>
          <w:rFonts w:asciiTheme="minorHAnsi" w:hAnsiTheme="minorHAnsi" w:cstheme="minorHAnsi"/>
          <w:i/>
          <w:sz w:val="20"/>
          <w:szCs w:val="22"/>
        </w:rPr>
      </w:pPr>
      <w:r w:rsidRPr="008527C3">
        <w:rPr>
          <w:rFonts w:asciiTheme="minorHAnsi" w:hAnsiTheme="minorHAnsi" w:cstheme="minorHAnsi"/>
          <w:i/>
          <w:sz w:val="20"/>
          <w:szCs w:val="22"/>
        </w:rPr>
        <w:t xml:space="preserve">C’est un outil qui se veut </w:t>
      </w:r>
      <w:r w:rsidRPr="008527C3">
        <w:rPr>
          <w:rFonts w:asciiTheme="minorHAnsi" w:hAnsiTheme="minorHAnsi" w:cstheme="minorHAnsi"/>
          <w:b/>
          <w:sz w:val="20"/>
          <w:szCs w:val="22"/>
        </w:rPr>
        <w:t>efficace</w:t>
      </w:r>
      <w:r w:rsidRPr="008527C3">
        <w:rPr>
          <w:rFonts w:asciiTheme="minorHAnsi" w:hAnsiTheme="minorHAnsi" w:cstheme="minorHAnsi"/>
          <w:i/>
          <w:sz w:val="20"/>
          <w:szCs w:val="22"/>
        </w:rPr>
        <w:t xml:space="preserve"> et rapide, mais qui ne se substitue pas à la messagerie officielle et qui vous sera utile pour diffuser l’information. Je vous en souhaite bonne réception et bonne lecture !</w:t>
      </w:r>
      <w:r w:rsidR="00EA4A59" w:rsidRPr="008527C3">
        <w:rPr>
          <w:rFonts w:asciiTheme="minorHAnsi" w:hAnsiTheme="minorHAnsi" w:cstheme="minorHAnsi"/>
          <w:i/>
          <w:sz w:val="20"/>
          <w:szCs w:val="22"/>
        </w:rPr>
        <w:t xml:space="preserve"> </w:t>
      </w:r>
    </w:p>
    <w:p w:rsidR="005E598A" w:rsidRPr="008527C3" w:rsidRDefault="005E598A" w:rsidP="00D42AA6">
      <w:pPr>
        <w:pStyle w:val="Textebrut"/>
        <w:rPr>
          <w:rFonts w:asciiTheme="minorHAnsi" w:hAnsiTheme="minorHAnsi" w:cstheme="minorHAnsi"/>
          <w:i/>
          <w:szCs w:val="22"/>
        </w:rPr>
      </w:pPr>
    </w:p>
    <w:p w:rsidR="001A6B55" w:rsidRDefault="000C1677" w:rsidP="005C7093">
      <w:pPr>
        <w:pStyle w:val="NormalWeb"/>
        <w:spacing w:after="0" w:afterAutospacing="0"/>
        <w:rPr>
          <w:rFonts w:asciiTheme="minorHAnsi" w:hAnsiTheme="minorHAnsi" w:cstheme="minorHAnsi"/>
          <w:color w:val="000000"/>
          <w:sz w:val="22"/>
          <w:szCs w:val="22"/>
        </w:rPr>
      </w:pPr>
      <w:r w:rsidRPr="00C758A3">
        <w:rPr>
          <w:rFonts w:asciiTheme="minorHAnsi" w:hAnsiTheme="minorHAnsi" w:cstheme="minorHAnsi"/>
          <w:b/>
          <w:sz w:val="22"/>
          <w:szCs w:val="22"/>
          <w:highlight w:val="lightGray"/>
          <w:u w:val="single"/>
        </w:rPr>
        <w:t>Information COVID :</w:t>
      </w:r>
      <w:r w:rsidRPr="00C758A3">
        <w:rPr>
          <w:rFonts w:asciiTheme="minorHAnsi" w:hAnsiTheme="minorHAnsi" w:cstheme="minorHAnsi"/>
          <w:color w:val="000000"/>
          <w:sz w:val="22"/>
          <w:szCs w:val="22"/>
        </w:rPr>
        <w:t xml:space="preserve"> </w:t>
      </w:r>
    </w:p>
    <w:p w:rsidR="00D56AAF" w:rsidRPr="00C758A3" w:rsidRDefault="00EB2B49" w:rsidP="005C7093">
      <w:pPr>
        <w:pStyle w:val="NormalWeb"/>
        <w:spacing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L</w:t>
      </w:r>
      <w:r w:rsidR="000C1677" w:rsidRPr="00C758A3">
        <w:rPr>
          <w:rFonts w:asciiTheme="minorHAnsi" w:hAnsiTheme="minorHAnsi" w:cstheme="minorHAnsi"/>
          <w:color w:val="000000"/>
          <w:sz w:val="22"/>
          <w:szCs w:val="22"/>
        </w:rPr>
        <w:t xml:space="preserve">a rubrique Covid 19 sur le site de la circonscription est régulièrement actualisée. </w:t>
      </w:r>
      <w:bookmarkStart w:id="0" w:name="_GoBack"/>
      <w:bookmarkEnd w:id="0"/>
    </w:p>
    <w:p w:rsidR="00E755B1" w:rsidRPr="00C758A3" w:rsidRDefault="00E755B1" w:rsidP="00E755B1">
      <w:pPr>
        <w:spacing w:after="0" w:line="240" w:lineRule="auto"/>
        <w:rPr>
          <w:rFonts w:eastAsia="Times New Roman" w:cstheme="minorHAnsi"/>
          <w:lang w:eastAsia="fr-FR"/>
        </w:rPr>
      </w:pPr>
      <w:r w:rsidRPr="00C758A3">
        <w:rPr>
          <w:rFonts w:eastAsia="Times New Roman" w:cstheme="minorHAnsi"/>
          <w:lang w:eastAsia="fr-FR"/>
        </w:rPr>
        <w:t>L</w:t>
      </w:r>
      <w:r w:rsidR="005C7093" w:rsidRPr="005C7093">
        <w:rPr>
          <w:rFonts w:eastAsia="Times New Roman" w:cstheme="minorHAnsi"/>
          <w:lang w:eastAsia="fr-FR"/>
        </w:rPr>
        <w:t>a FAQ « Covid-19 » </w:t>
      </w:r>
      <w:r w:rsidRPr="00C758A3">
        <w:rPr>
          <w:rFonts w:eastAsia="Times New Roman" w:cstheme="minorHAnsi"/>
          <w:lang w:eastAsia="fr-FR"/>
        </w:rPr>
        <w:t>du 9/03/21 : l</w:t>
      </w:r>
      <w:r w:rsidR="005C7093" w:rsidRPr="005C7093">
        <w:rPr>
          <w:rFonts w:eastAsia="Times New Roman" w:cstheme="minorHAnsi"/>
          <w:lang w:eastAsia="fr-FR"/>
        </w:rPr>
        <w:t>a durée de l’isolement des contacts à risque</w:t>
      </w:r>
      <w:r w:rsidRPr="00C758A3">
        <w:rPr>
          <w:rFonts w:eastAsia="Times New Roman" w:cstheme="minorHAnsi"/>
          <w:lang w:eastAsia="fr-FR"/>
        </w:rPr>
        <w:t> </w:t>
      </w:r>
    </w:p>
    <w:p w:rsidR="005C7093" w:rsidRPr="005C7093" w:rsidRDefault="00E755B1" w:rsidP="00E755B1">
      <w:pPr>
        <w:spacing w:after="0" w:line="240" w:lineRule="auto"/>
        <w:rPr>
          <w:rFonts w:eastAsia="Times New Roman" w:cstheme="minorHAnsi"/>
          <w:lang w:eastAsia="fr-FR"/>
        </w:rPr>
      </w:pPr>
      <w:r w:rsidRPr="00C758A3">
        <w:rPr>
          <w:rFonts w:eastAsia="Times New Roman" w:cstheme="minorHAnsi"/>
          <w:lang w:eastAsia="fr-FR"/>
        </w:rPr>
        <w:t>- L</w:t>
      </w:r>
      <w:r w:rsidR="005C7093" w:rsidRPr="005C7093">
        <w:rPr>
          <w:rFonts w:eastAsia="Times New Roman" w:cstheme="minorHAnsi"/>
          <w:lang w:eastAsia="fr-FR"/>
        </w:rPr>
        <w:t xml:space="preserve">es </w:t>
      </w:r>
      <w:r w:rsidR="005C7093" w:rsidRPr="005C7093">
        <w:rPr>
          <w:rFonts w:eastAsia="Times New Roman" w:cstheme="minorHAnsi"/>
          <w:bCs/>
          <w:lang w:eastAsia="fr-FR"/>
        </w:rPr>
        <w:t>personnels et les élèves d’école élémentaire</w:t>
      </w:r>
      <w:r w:rsidR="005C7093" w:rsidRPr="005C7093">
        <w:rPr>
          <w:rFonts w:eastAsia="Times New Roman" w:cstheme="minorHAnsi"/>
          <w:lang w:eastAsia="fr-FR"/>
        </w:rPr>
        <w:t xml:space="preserve"> identifiés comme contacts à risque </w:t>
      </w:r>
      <w:r w:rsidR="005C7093" w:rsidRPr="005C7093">
        <w:rPr>
          <w:rFonts w:eastAsia="Times New Roman" w:cstheme="minorHAnsi"/>
          <w:bCs/>
          <w:lang w:eastAsia="fr-FR"/>
        </w:rPr>
        <w:t>doivent immédiatement réaliser un test antigénique</w:t>
      </w:r>
      <w:r w:rsidR="005C7093" w:rsidRPr="005C7093">
        <w:rPr>
          <w:rFonts w:eastAsia="Times New Roman" w:cstheme="minorHAnsi"/>
          <w:lang w:eastAsia="fr-FR"/>
        </w:rPr>
        <w:t xml:space="preserve">, afin de pouvoir déclencher le contact-tracing en cas de positivité. </w:t>
      </w:r>
      <w:r w:rsidR="005C7093" w:rsidRPr="005C7093">
        <w:rPr>
          <w:rFonts w:eastAsia="Times New Roman" w:cstheme="minorHAnsi"/>
          <w:bCs/>
          <w:lang w:eastAsia="fr-FR"/>
        </w:rPr>
        <w:t>Un résultat négatif ne lève pas la mesure de quarantaine de la personne contact</w:t>
      </w:r>
      <w:r w:rsidR="005C7093" w:rsidRPr="005C7093">
        <w:rPr>
          <w:rFonts w:eastAsia="Times New Roman" w:cstheme="minorHAnsi"/>
          <w:lang w:eastAsia="fr-FR"/>
        </w:rPr>
        <w:t>.</w:t>
      </w:r>
    </w:p>
    <w:p w:rsidR="005C7093" w:rsidRPr="005C7093" w:rsidRDefault="00E755B1" w:rsidP="00E755B1">
      <w:pPr>
        <w:spacing w:after="0" w:line="240" w:lineRule="auto"/>
        <w:rPr>
          <w:rFonts w:eastAsia="Times New Roman" w:cstheme="minorHAnsi"/>
          <w:lang w:eastAsia="fr-FR"/>
        </w:rPr>
      </w:pPr>
      <w:r w:rsidRPr="00C758A3">
        <w:rPr>
          <w:rFonts w:eastAsia="Times New Roman" w:cstheme="minorHAnsi"/>
          <w:lang w:eastAsia="fr-FR"/>
        </w:rPr>
        <w:t xml:space="preserve">- </w:t>
      </w:r>
      <w:r w:rsidR="005C7093" w:rsidRPr="005C7093">
        <w:rPr>
          <w:rFonts w:eastAsia="Times New Roman" w:cstheme="minorHAnsi"/>
          <w:lang w:eastAsia="fr-FR"/>
        </w:rPr>
        <w:t xml:space="preserve">Pour les contacts à risque </w:t>
      </w:r>
      <w:r w:rsidR="005C7093" w:rsidRPr="005C7093">
        <w:rPr>
          <w:rFonts w:eastAsia="Times New Roman" w:cstheme="minorHAnsi"/>
          <w:b/>
          <w:bCs/>
          <w:lang w:eastAsia="fr-FR"/>
        </w:rPr>
        <w:t>hors foyer</w:t>
      </w:r>
      <w:r w:rsidR="005C7093" w:rsidRPr="005C7093">
        <w:rPr>
          <w:rFonts w:eastAsia="Times New Roman" w:cstheme="minorHAnsi"/>
          <w:lang w:eastAsia="fr-FR"/>
        </w:rPr>
        <w:t xml:space="preserve">, la mesure de quarantaine prend fin en cas de </w:t>
      </w:r>
      <w:r w:rsidR="005C7093" w:rsidRPr="005C7093">
        <w:rPr>
          <w:rFonts w:eastAsia="Times New Roman" w:cstheme="minorHAnsi"/>
          <w:b/>
          <w:bCs/>
          <w:lang w:eastAsia="fr-FR"/>
        </w:rPr>
        <w:t>résultat de test négatif</w:t>
      </w:r>
      <w:r w:rsidR="005C7093" w:rsidRPr="005C7093">
        <w:rPr>
          <w:rFonts w:eastAsia="Times New Roman" w:cstheme="minorHAnsi"/>
          <w:lang w:eastAsia="fr-FR"/>
        </w:rPr>
        <w:t xml:space="preserve"> (antigénique ou RT-PCR) réalisé à </w:t>
      </w:r>
      <w:r w:rsidR="005C7093" w:rsidRPr="005C7093">
        <w:rPr>
          <w:rFonts w:eastAsia="Times New Roman" w:cstheme="minorHAnsi"/>
          <w:b/>
          <w:bCs/>
          <w:lang w:eastAsia="fr-FR"/>
        </w:rPr>
        <w:t>7 jours après le dernier contact avec le cas confirmé et en l’absence de symptômes évocateurs de la Covid-19</w:t>
      </w:r>
      <w:r w:rsidR="005C7093" w:rsidRPr="005C7093">
        <w:rPr>
          <w:rFonts w:eastAsia="Times New Roman" w:cstheme="minorHAnsi"/>
          <w:lang w:eastAsia="fr-FR"/>
        </w:rPr>
        <w:t xml:space="preserve">. En l’absence de test à J7, la quarantaine est prolongée jusqu’à </w:t>
      </w:r>
      <w:r w:rsidR="005C7093" w:rsidRPr="005C7093">
        <w:rPr>
          <w:rFonts w:eastAsia="Times New Roman" w:cstheme="minorHAnsi"/>
          <w:b/>
          <w:bCs/>
          <w:lang w:eastAsia="fr-FR"/>
        </w:rPr>
        <w:t>J14</w:t>
      </w:r>
      <w:r w:rsidR="005C7093" w:rsidRPr="005C7093">
        <w:rPr>
          <w:rFonts w:eastAsia="Times New Roman" w:cstheme="minorHAnsi"/>
          <w:lang w:eastAsia="fr-FR"/>
        </w:rPr>
        <w:t>.</w:t>
      </w:r>
    </w:p>
    <w:p w:rsidR="005C7093" w:rsidRPr="005C7093" w:rsidRDefault="00E755B1" w:rsidP="00E755B1">
      <w:pPr>
        <w:spacing w:after="0" w:line="240" w:lineRule="auto"/>
        <w:rPr>
          <w:rFonts w:eastAsia="Times New Roman" w:cstheme="minorHAnsi"/>
          <w:lang w:eastAsia="fr-FR"/>
        </w:rPr>
      </w:pPr>
      <w:r w:rsidRPr="00C758A3">
        <w:rPr>
          <w:rFonts w:eastAsia="Times New Roman" w:cstheme="minorHAnsi"/>
          <w:lang w:eastAsia="fr-FR"/>
        </w:rPr>
        <w:t xml:space="preserve">- </w:t>
      </w:r>
      <w:r w:rsidR="005C7093" w:rsidRPr="005C7093">
        <w:rPr>
          <w:rFonts w:eastAsia="Times New Roman" w:cstheme="minorHAnsi"/>
          <w:lang w:eastAsia="fr-FR"/>
        </w:rPr>
        <w:t xml:space="preserve">Pour les contacts à risque </w:t>
      </w:r>
      <w:r w:rsidR="005C7093" w:rsidRPr="005C7093">
        <w:rPr>
          <w:rFonts w:eastAsia="Times New Roman" w:cstheme="minorHAnsi"/>
          <w:b/>
          <w:bCs/>
          <w:lang w:eastAsia="fr-FR"/>
        </w:rPr>
        <w:t>du foyer</w:t>
      </w:r>
      <w:r w:rsidR="005C7093" w:rsidRPr="005C7093">
        <w:rPr>
          <w:rFonts w:eastAsia="Times New Roman" w:cstheme="minorHAnsi"/>
          <w:lang w:eastAsia="fr-FR"/>
        </w:rPr>
        <w:t xml:space="preserve">, la mesure de quarantaine prend fin en cas de </w:t>
      </w:r>
      <w:r w:rsidR="005C7093" w:rsidRPr="005C7093">
        <w:rPr>
          <w:rFonts w:eastAsia="Times New Roman" w:cstheme="minorHAnsi"/>
          <w:b/>
          <w:bCs/>
          <w:lang w:eastAsia="fr-FR"/>
        </w:rPr>
        <w:t>résultat de test négatif</w:t>
      </w:r>
      <w:r w:rsidR="005C7093" w:rsidRPr="005C7093">
        <w:rPr>
          <w:rFonts w:eastAsia="Times New Roman" w:cstheme="minorHAnsi"/>
          <w:lang w:eastAsia="fr-FR"/>
        </w:rPr>
        <w:t xml:space="preserve"> (antigénique ou RT-PCR) réalisé 7 jours après la guérison du cas confirmé (soit </w:t>
      </w:r>
      <w:r w:rsidR="005C7093" w:rsidRPr="005C7093">
        <w:rPr>
          <w:rFonts w:eastAsia="Times New Roman" w:cstheme="minorHAnsi"/>
          <w:b/>
          <w:bCs/>
          <w:lang w:eastAsia="fr-FR"/>
        </w:rPr>
        <w:t>à J17</w:t>
      </w:r>
      <w:r w:rsidR="005C7093" w:rsidRPr="005C7093">
        <w:rPr>
          <w:rFonts w:eastAsia="Times New Roman" w:cstheme="minorHAnsi"/>
          <w:lang w:eastAsia="fr-FR"/>
        </w:rPr>
        <w:t xml:space="preserve">) et </w:t>
      </w:r>
      <w:r w:rsidR="005C7093" w:rsidRPr="005C7093">
        <w:rPr>
          <w:rFonts w:eastAsia="Times New Roman" w:cstheme="minorHAnsi"/>
          <w:b/>
          <w:bCs/>
          <w:lang w:eastAsia="fr-FR"/>
        </w:rPr>
        <w:t>en l’absence de symptômes évocateurs de la Covid-19.</w:t>
      </w:r>
    </w:p>
    <w:p w:rsidR="005C7093" w:rsidRPr="005C7093" w:rsidRDefault="005C7093" w:rsidP="00E755B1">
      <w:pPr>
        <w:spacing w:after="0" w:line="240" w:lineRule="auto"/>
        <w:rPr>
          <w:rFonts w:eastAsia="Times New Roman" w:cstheme="minorHAnsi"/>
          <w:lang w:eastAsia="fr-FR"/>
        </w:rPr>
      </w:pPr>
      <w:r w:rsidRPr="005C7093">
        <w:rPr>
          <w:rFonts w:eastAsia="Times New Roman" w:cstheme="minorHAnsi"/>
          <w:lang w:eastAsia="fr-FR"/>
        </w:rPr>
        <w:t xml:space="preserve">Les responsables légaux des élèves doivent attester sur l’honneur de la réalisation du test et du résultat négatif de celui-ci. En l’absence d’une telle attestation, l’éviction scolaire est maintenue jusqu’à sa production et pour une durée maximale de </w:t>
      </w:r>
      <w:r w:rsidRPr="005C7093">
        <w:rPr>
          <w:rFonts w:eastAsia="Times New Roman" w:cstheme="minorHAnsi"/>
          <w:b/>
          <w:bCs/>
          <w:lang w:eastAsia="fr-FR"/>
        </w:rPr>
        <w:t>14 jours pour les contacts à risque hors foyer</w:t>
      </w:r>
      <w:r w:rsidRPr="005C7093">
        <w:rPr>
          <w:rFonts w:eastAsia="Times New Roman" w:cstheme="minorHAnsi"/>
          <w:lang w:eastAsia="fr-FR"/>
        </w:rPr>
        <w:t xml:space="preserve"> et </w:t>
      </w:r>
      <w:r w:rsidRPr="005C7093">
        <w:rPr>
          <w:rFonts w:eastAsia="Times New Roman" w:cstheme="minorHAnsi"/>
          <w:b/>
          <w:bCs/>
          <w:lang w:eastAsia="fr-FR"/>
        </w:rPr>
        <w:t>24 jours pour les contacts à risque au sein du foyer</w:t>
      </w:r>
      <w:r w:rsidRPr="005C7093">
        <w:rPr>
          <w:rFonts w:eastAsia="Times New Roman" w:cstheme="minorHAnsi"/>
          <w:lang w:eastAsia="fr-FR"/>
        </w:rPr>
        <w:t>.</w:t>
      </w:r>
      <w:r w:rsidRPr="005C7093">
        <w:rPr>
          <w:rFonts w:eastAsia="Times New Roman" w:cstheme="minorHAnsi"/>
          <w:color w:val="1F497D"/>
          <w:lang w:eastAsia="fr-FR"/>
        </w:rPr>
        <w:t> </w:t>
      </w:r>
    </w:p>
    <w:p w:rsidR="00E755B1" w:rsidRPr="00C758A3" w:rsidRDefault="005C7093" w:rsidP="00E755B1">
      <w:pPr>
        <w:spacing w:after="0" w:line="240" w:lineRule="auto"/>
        <w:rPr>
          <w:rFonts w:eastAsia="Times New Roman" w:cstheme="minorHAnsi"/>
          <w:lang w:eastAsia="fr-FR"/>
        </w:rPr>
      </w:pPr>
      <w:r w:rsidRPr="005C7093">
        <w:rPr>
          <w:rFonts w:eastAsia="Times New Roman" w:cstheme="minorHAnsi"/>
          <w:lang w:eastAsia="fr-FR"/>
        </w:rPr>
        <w:t>Les enfants de moins de 6 ans identifiés comme contacts à risque ne sont pas concernés par la réalisation d’un test préalable au retour. Le retour à l’école pourra intervenir dans les délais suivants :</w:t>
      </w:r>
    </w:p>
    <w:p w:rsidR="005C7093" w:rsidRPr="00C758A3" w:rsidRDefault="00E755B1" w:rsidP="00E755B1">
      <w:pPr>
        <w:spacing w:after="0" w:line="240" w:lineRule="auto"/>
        <w:rPr>
          <w:rFonts w:eastAsia="Times New Roman" w:cstheme="minorHAnsi"/>
          <w:lang w:eastAsia="fr-FR"/>
        </w:rPr>
      </w:pPr>
      <w:r w:rsidRPr="00C758A3">
        <w:rPr>
          <w:rFonts w:eastAsia="Times New Roman" w:cstheme="minorHAnsi"/>
          <w:lang w:eastAsia="fr-FR"/>
        </w:rPr>
        <w:t>- P</w:t>
      </w:r>
      <w:r w:rsidR="005C7093" w:rsidRPr="00C758A3">
        <w:rPr>
          <w:rFonts w:eastAsia="Times New Roman" w:cstheme="minorHAnsi"/>
          <w:lang w:eastAsia="fr-FR"/>
        </w:rPr>
        <w:t>our les contacts à risque hors foyer, après 7 jours d’isolement à compter du dernier contact avec le cas confirmé en l’absence de symptômes évocateurs de la Covid-19.</w:t>
      </w:r>
    </w:p>
    <w:p w:rsidR="005C7093" w:rsidRDefault="00E755B1" w:rsidP="00E755B1">
      <w:pPr>
        <w:spacing w:after="0" w:line="240" w:lineRule="auto"/>
        <w:rPr>
          <w:rFonts w:eastAsia="Times New Roman" w:cstheme="minorHAnsi"/>
          <w:lang w:eastAsia="fr-FR"/>
        </w:rPr>
      </w:pPr>
      <w:r w:rsidRPr="00C758A3">
        <w:rPr>
          <w:rFonts w:eastAsia="Times New Roman" w:cstheme="minorHAnsi"/>
          <w:lang w:eastAsia="fr-FR"/>
        </w:rPr>
        <w:t>-</w:t>
      </w:r>
      <w:r w:rsidR="005C7093" w:rsidRPr="005C7093">
        <w:rPr>
          <w:rFonts w:eastAsia="Times New Roman" w:cstheme="minorHAnsi"/>
          <w:lang w:eastAsia="fr-FR"/>
        </w:rPr>
        <w:t>Pour les contacts à risque du foyer, après 7 jours en l’absence de symptômes évocateurs de la Covid-19 après la guérison du cas confirmé (10 jours après l’apparition des symptômes ou 10 jours après le prélèvement positif pour les cas asymptomatiques) soit après 17 jours.</w:t>
      </w:r>
    </w:p>
    <w:p w:rsidR="001A6B55" w:rsidRPr="005C7093" w:rsidRDefault="001A6B55" w:rsidP="00E755B1">
      <w:pPr>
        <w:spacing w:after="0" w:line="240" w:lineRule="auto"/>
        <w:rPr>
          <w:rFonts w:eastAsia="Times New Roman" w:cstheme="minorHAnsi"/>
          <w:lang w:eastAsia="fr-FR"/>
        </w:rPr>
      </w:pPr>
    </w:p>
    <w:p w:rsidR="00270551" w:rsidRPr="001A6B55" w:rsidRDefault="00B75904" w:rsidP="00B75904">
      <w:pPr>
        <w:pStyle w:val="Textebrut"/>
        <w:rPr>
          <w:rFonts w:asciiTheme="minorHAnsi" w:hAnsiTheme="minorHAnsi" w:cstheme="minorHAnsi"/>
          <w:b/>
          <w:sz w:val="28"/>
          <w:szCs w:val="28"/>
          <w:u w:val="single"/>
        </w:rPr>
      </w:pPr>
      <w:r w:rsidRPr="001A6B55">
        <w:rPr>
          <w:rFonts w:asciiTheme="minorHAnsi" w:hAnsiTheme="minorHAnsi" w:cstheme="minorHAnsi"/>
          <w:b/>
          <w:sz w:val="28"/>
          <w:szCs w:val="28"/>
          <w:u w:val="single"/>
        </w:rPr>
        <w:t xml:space="preserve">I - </w:t>
      </w:r>
      <w:r w:rsidR="00E15353" w:rsidRPr="001A6B55">
        <w:rPr>
          <w:rFonts w:asciiTheme="minorHAnsi" w:hAnsiTheme="minorHAnsi" w:cstheme="minorHAnsi"/>
          <w:b/>
          <w:sz w:val="28"/>
          <w:szCs w:val="28"/>
          <w:u w:val="single"/>
        </w:rPr>
        <w:t>I</w:t>
      </w:r>
      <w:r w:rsidR="005E598A" w:rsidRPr="001A6B55">
        <w:rPr>
          <w:rFonts w:asciiTheme="minorHAnsi" w:hAnsiTheme="minorHAnsi" w:cstheme="minorHAnsi"/>
          <w:b/>
          <w:sz w:val="28"/>
          <w:szCs w:val="28"/>
          <w:u w:val="single"/>
        </w:rPr>
        <w:t xml:space="preserve">nformations </w:t>
      </w:r>
      <w:r w:rsidR="00E15353" w:rsidRPr="001A6B55">
        <w:rPr>
          <w:rFonts w:asciiTheme="minorHAnsi" w:hAnsiTheme="minorHAnsi" w:cstheme="minorHAnsi"/>
          <w:b/>
          <w:sz w:val="28"/>
          <w:szCs w:val="28"/>
          <w:u w:val="single"/>
        </w:rPr>
        <w:t>administratives</w:t>
      </w:r>
      <w:r w:rsidR="005E598A" w:rsidRPr="001A6B55">
        <w:rPr>
          <w:rFonts w:asciiTheme="minorHAnsi" w:hAnsiTheme="minorHAnsi" w:cstheme="minorHAnsi"/>
          <w:b/>
          <w:sz w:val="28"/>
          <w:szCs w:val="28"/>
          <w:u w:val="single"/>
        </w:rPr>
        <w:t> :</w:t>
      </w:r>
    </w:p>
    <w:p w:rsidR="007018F8" w:rsidRPr="00C758A3" w:rsidRDefault="00270551" w:rsidP="005A6621">
      <w:pPr>
        <w:pStyle w:val="NormalWeb"/>
        <w:numPr>
          <w:ilvl w:val="0"/>
          <w:numId w:val="5"/>
        </w:numPr>
        <w:spacing w:after="0" w:afterAutospacing="0"/>
        <w:rPr>
          <w:rFonts w:asciiTheme="minorHAnsi" w:hAnsiTheme="minorHAnsi" w:cstheme="minorHAnsi"/>
          <w:sz w:val="22"/>
          <w:szCs w:val="22"/>
        </w:rPr>
      </w:pPr>
      <w:r w:rsidRPr="00C758A3">
        <w:rPr>
          <w:rFonts w:asciiTheme="minorHAnsi" w:hAnsiTheme="minorHAnsi" w:cstheme="minorHAnsi"/>
          <w:sz w:val="22"/>
          <w:szCs w:val="22"/>
          <w:u w:val="single"/>
        </w:rPr>
        <w:t>Direction</w:t>
      </w:r>
      <w:r w:rsidR="0061236F" w:rsidRPr="00C758A3">
        <w:rPr>
          <w:rFonts w:asciiTheme="minorHAnsi" w:hAnsiTheme="minorHAnsi" w:cstheme="minorHAnsi"/>
          <w:sz w:val="22"/>
          <w:szCs w:val="22"/>
        </w:rPr>
        <w:t> :</w:t>
      </w:r>
    </w:p>
    <w:p w:rsidR="00B8574E" w:rsidRPr="00C758A3" w:rsidRDefault="00B8574E" w:rsidP="00B8574E">
      <w:pPr>
        <w:pStyle w:val="NormalWeb"/>
        <w:numPr>
          <w:ilvl w:val="0"/>
          <w:numId w:val="44"/>
        </w:numPr>
        <w:spacing w:after="0" w:afterAutospacing="0"/>
        <w:rPr>
          <w:rFonts w:asciiTheme="minorHAnsi" w:eastAsia="Times New Roman" w:hAnsiTheme="minorHAnsi" w:cstheme="minorHAnsi"/>
          <w:sz w:val="22"/>
          <w:szCs w:val="22"/>
        </w:rPr>
      </w:pPr>
      <w:r w:rsidRPr="00C758A3">
        <w:rPr>
          <w:rFonts w:asciiTheme="minorHAnsi" w:eastAsia="Times New Roman" w:hAnsiTheme="minorHAnsi" w:cstheme="minorHAnsi"/>
          <w:sz w:val="22"/>
          <w:szCs w:val="22"/>
        </w:rPr>
        <w:t xml:space="preserve">Un espace nommé </w:t>
      </w:r>
      <w:r w:rsidRPr="00C758A3">
        <w:rPr>
          <w:rFonts w:asciiTheme="minorHAnsi" w:eastAsia="Times New Roman" w:hAnsiTheme="minorHAnsi" w:cstheme="minorHAnsi"/>
          <w:b/>
          <w:bCs/>
          <w:sz w:val="22"/>
          <w:szCs w:val="22"/>
        </w:rPr>
        <w:t>[ESPACE - Direction]</w:t>
      </w:r>
      <w:r w:rsidRPr="00C758A3">
        <w:rPr>
          <w:rFonts w:asciiTheme="minorHAnsi" w:eastAsia="Times New Roman" w:hAnsiTheme="minorHAnsi" w:cstheme="minorHAnsi"/>
          <w:sz w:val="22"/>
          <w:szCs w:val="22"/>
        </w:rPr>
        <w:t xml:space="preserve"> a été mis à disposition de chaque directeur ou directrice d'école.</w:t>
      </w:r>
    </w:p>
    <w:p w:rsidR="00B8574E" w:rsidRPr="00C758A3" w:rsidRDefault="00B8574E" w:rsidP="00B8574E">
      <w:pPr>
        <w:pStyle w:val="NormalWeb"/>
        <w:spacing w:after="0" w:afterAutospacing="0"/>
        <w:rPr>
          <w:rFonts w:asciiTheme="minorHAnsi" w:eastAsia="Times New Roman" w:hAnsiTheme="minorHAnsi" w:cstheme="minorHAnsi"/>
          <w:sz w:val="22"/>
          <w:szCs w:val="22"/>
        </w:rPr>
      </w:pPr>
      <w:r w:rsidRPr="00C758A3">
        <w:rPr>
          <w:rFonts w:asciiTheme="minorHAnsi" w:eastAsia="Times New Roman" w:hAnsiTheme="minorHAnsi" w:cstheme="minorHAnsi"/>
          <w:sz w:val="22"/>
          <w:szCs w:val="22"/>
        </w:rPr>
        <w:t>Cet espace permet au directeur ou directrice d'école de conserver dans un espace pérenne et sécurisé tous les documents bureautiques liés à son école.</w:t>
      </w:r>
      <w:r w:rsidR="00C758A3">
        <w:rPr>
          <w:rFonts w:asciiTheme="minorHAnsi" w:eastAsia="Times New Roman" w:hAnsiTheme="minorHAnsi" w:cstheme="minorHAnsi"/>
          <w:sz w:val="22"/>
          <w:szCs w:val="22"/>
        </w:rPr>
        <w:t xml:space="preserve"> </w:t>
      </w:r>
      <w:r w:rsidRPr="00C758A3">
        <w:rPr>
          <w:rFonts w:asciiTheme="minorHAnsi" w:eastAsia="Times New Roman" w:hAnsiTheme="minorHAnsi" w:cstheme="minorHAnsi"/>
          <w:sz w:val="22"/>
          <w:szCs w:val="22"/>
        </w:rPr>
        <w:t>Cet espace est accessible uniquement au directeur ou directrice d'école.</w:t>
      </w:r>
      <w:r w:rsidRPr="00C758A3">
        <w:rPr>
          <w:rFonts w:asciiTheme="minorHAnsi" w:eastAsia="Times New Roman" w:hAnsiTheme="minorHAnsi" w:cstheme="minorHAnsi"/>
          <w:sz w:val="22"/>
          <w:szCs w:val="22"/>
        </w:rPr>
        <w:br/>
        <w:t xml:space="preserve">Les informations sur le sujet qui se trouvent sur le portail [EDULine] dans la </w:t>
      </w:r>
      <w:hyperlink r:id="rId10" w:anchor="article-a2656871-0ea0-45b5-9cb1-601a083752cc" w:history="1">
        <w:r w:rsidRPr="00C758A3">
          <w:rPr>
            <w:rFonts w:asciiTheme="minorHAnsi" w:eastAsia="Times New Roman" w:hAnsiTheme="minorHAnsi" w:cstheme="minorHAnsi"/>
            <w:color w:val="0000FF"/>
            <w:sz w:val="22"/>
            <w:szCs w:val="22"/>
            <w:u w:val="single"/>
          </w:rPr>
          <w:t>section de publication dédiée aux projets dématérialisés</w:t>
        </w:r>
      </w:hyperlink>
      <w:r w:rsidRPr="00C758A3">
        <w:rPr>
          <w:rFonts w:asciiTheme="minorHAnsi" w:eastAsia="Times New Roman" w:hAnsiTheme="minorHAnsi" w:cstheme="minorHAnsi"/>
          <w:sz w:val="22"/>
          <w:szCs w:val="22"/>
        </w:rPr>
        <w:t>.</w:t>
      </w:r>
    </w:p>
    <w:p w:rsidR="001A6B55" w:rsidRDefault="00552925" w:rsidP="00C46D6D">
      <w:pPr>
        <w:pStyle w:val="Paragraphedeliste"/>
        <w:numPr>
          <w:ilvl w:val="0"/>
          <w:numId w:val="44"/>
        </w:numPr>
        <w:spacing w:after="0" w:line="240" w:lineRule="auto"/>
        <w:rPr>
          <w:rFonts w:eastAsia="Times New Roman" w:cstheme="minorHAnsi"/>
        </w:rPr>
      </w:pPr>
      <w:r>
        <w:rPr>
          <w:rFonts w:eastAsia="Times New Roman" w:cstheme="minorHAnsi"/>
          <w:lang w:eastAsia="fr-FR"/>
        </w:rPr>
        <w:t>L</w:t>
      </w:r>
      <w:r w:rsidR="00B8574E" w:rsidRPr="00C758A3">
        <w:rPr>
          <w:rFonts w:eastAsia="Times New Roman" w:cstheme="minorHAnsi"/>
          <w:lang w:eastAsia="fr-FR"/>
        </w:rPr>
        <w:t>a Circulaire Commission Départem</w:t>
      </w:r>
      <w:r w:rsidR="00C46D6D" w:rsidRPr="00C758A3">
        <w:rPr>
          <w:rFonts w:eastAsia="Times New Roman" w:cstheme="minorHAnsi"/>
          <w:lang w:eastAsia="fr-FR"/>
        </w:rPr>
        <w:t xml:space="preserve">entale d'Appel 1er degré – 2021 </w:t>
      </w:r>
      <w:hyperlink r:id="rId11" w:history="1">
        <w:r w:rsidR="00B8574E" w:rsidRPr="00C758A3">
          <w:rPr>
            <w:rFonts w:eastAsia="Times New Roman" w:cstheme="minorHAnsi"/>
            <w:color w:val="0000FF"/>
            <w:u w:val="single"/>
            <w:lang w:eastAsia="fr-FR"/>
          </w:rPr>
          <w:t>Circulaire</w:t>
        </w:r>
      </w:hyperlink>
      <w:r w:rsidR="00C46D6D" w:rsidRPr="00C758A3">
        <w:rPr>
          <w:rFonts w:eastAsia="Times New Roman" w:cstheme="minorHAnsi"/>
          <w:color w:val="0000FF"/>
          <w:u w:val="single"/>
          <w:lang w:eastAsia="fr-FR"/>
        </w:rPr>
        <w:t xml:space="preserve"> </w:t>
      </w:r>
      <w:r w:rsidR="001A6B55">
        <w:rPr>
          <w:rFonts w:eastAsia="Times New Roman" w:cstheme="minorHAnsi"/>
        </w:rPr>
        <w:t xml:space="preserve"> </w:t>
      </w:r>
    </w:p>
    <w:p w:rsidR="00C758A3" w:rsidRPr="00C758A3" w:rsidRDefault="001A6B55" w:rsidP="00C46D6D">
      <w:pPr>
        <w:spacing w:after="0" w:line="240" w:lineRule="auto"/>
        <w:rPr>
          <w:rFonts w:eastAsia="Times New Roman" w:cstheme="minorHAnsi"/>
        </w:rPr>
      </w:pPr>
      <w:r w:rsidRPr="001A6B55">
        <w:rPr>
          <w:rFonts w:eastAsia="Times New Roman" w:cstheme="minorHAnsi"/>
        </w:rPr>
        <w:t>C</w:t>
      </w:r>
      <w:r w:rsidR="00C46D6D" w:rsidRPr="001A6B55">
        <w:rPr>
          <w:rFonts w:eastAsia="Times New Roman" w:cstheme="minorHAnsi"/>
        </w:rPr>
        <w:t xml:space="preserve">alendrier de </w:t>
      </w:r>
      <w:r w:rsidR="00267258" w:rsidRPr="001A6B55">
        <w:rPr>
          <w:rFonts w:eastAsia="Times New Roman" w:cstheme="minorHAnsi"/>
        </w:rPr>
        <w:t>la procédure :</w:t>
      </w:r>
      <w:r>
        <w:rPr>
          <w:rFonts w:eastAsia="Times New Roman" w:cstheme="minorHAnsi"/>
        </w:rPr>
        <w:t xml:space="preserve"> </w:t>
      </w:r>
      <w:r w:rsidR="00C46D6D" w:rsidRPr="00C758A3">
        <w:rPr>
          <w:rFonts w:eastAsia="Times New Roman" w:cstheme="minorHAnsi"/>
        </w:rPr>
        <w:t>1/04-6/04-22/04-23/04-10/05-11/05</w:t>
      </w:r>
    </w:p>
    <w:p w:rsidR="00C758A3" w:rsidRPr="00C758A3" w:rsidRDefault="00C758A3" w:rsidP="00C758A3">
      <w:pPr>
        <w:pStyle w:val="Paragraphedeliste"/>
        <w:numPr>
          <w:ilvl w:val="0"/>
          <w:numId w:val="44"/>
        </w:numPr>
        <w:spacing w:after="0" w:line="240" w:lineRule="auto"/>
        <w:rPr>
          <w:rFonts w:eastAsia="Times New Roman" w:cstheme="minorHAnsi"/>
          <w:lang w:eastAsia="fr-FR"/>
        </w:rPr>
      </w:pPr>
      <w:r w:rsidRPr="00C758A3">
        <w:rPr>
          <w:rFonts w:eastAsia="Times New Roman" w:cstheme="minorHAnsi"/>
          <w:lang w:eastAsia="fr-FR"/>
        </w:rPr>
        <w:t xml:space="preserve">La circulaire départementale "Affectation en sixième - Rentrée 2021" </w:t>
      </w:r>
    </w:p>
    <w:p w:rsidR="00C758A3" w:rsidRPr="00C758A3" w:rsidRDefault="00C758A3" w:rsidP="00C758A3">
      <w:pPr>
        <w:spacing w:after="0" w:line="240" w:lineRule="auto"/>
        <w:rPr>
          <w:rFonts w:eastAsia="Times New Roman" w:cstheme="minorHAnsi"/>
          <w:lang w:eastAsia="fr-FR"/>
        </w:rPr>
      </w:pPr>
      <w:r w:rsidRPr="00C758A3">
        <w:rPr>
          <w:rFonts w:eastAsia="Times New Roman" w:cstheme="minorHAnsi"/>
          <w:lang w:eastAsia="fr-FR"/>
        </w:rPr>
        <w:t xml:space="preserve">La campagne de saisie dans l'application AFFELNET 6ème démarre lundi 8 mars 2021 </w:t>
      </w:r>
    </w:p>
    <w:p w:rsidR="00C758A3" w:rsidRPr="00C758A3" w:rsidRDefault="00C82E83" w:rsidP="00552925">
      <w:pPr>
        <w:spacing w:after="0" w:line="240" w:lineRule="auto"/>
        <w:rPr>
          <w:rFonts w:eastAsia="Times New Roman" w:cstheme="minorHAnsi"/>
          <w:lang w:eastAsia="fr-FR"/>
        </w:rPr>
      </w:pPr>
      <w:hyperlink r:id="rId12" w:history="1">
        <w:r w:rsidR="00C758A3" w:rsidRPr="00C758A3">
          <w:rPr>
            <w:rFonts w:eastAsia="Times New Roman" w:cstheme="minorHAnsi"/>
            <w:color w:val="0000FF"/>
            <w:u w:val="single"/>
            <w:lang w:eastAsia="fr-FR"/>
          </w:rPr>
          <w:t>https://eduline.ac-lille.fr/nuxeo/site/pshare/df6f112da9a6ea83fcde27c7e5c1fdbb</w:t>
        </w:r>
      </w:hyperlink>
    </w:p>
    <w:p w:rsidR="00C758A3" w:rsidRPr="00C758A3" w:rsidRDefault="00C758A3" w:rsidP="00552925">
      <w:pPr>
        <w:pStyle w:val="Paragraphedeliste"/>
        <w:numPr>
          <w:ilvl w:val="0"/>
          <w:numId w:val="44"/>
        </w:numPr>
        <w:spacing w:after="0" w:line="240" w:lineRule="auto"/>
        <w:rPr>
          <w:rFonts w:cstheme="minorHAnsi"/>
        </w:rPr>
      </w:pPr>
      <w:r w:rsidRPr="00C758A3">
        <w:rPr>
          <w:rFonts w:cstheme="minorHAnsi"/>
        </w:rPr>
        <w:t xml:space="preserve">La circulaire relative à l'organisation </w:t>
      </w:r>
      <w:r w:rsidRPr="00EB2B49">
        <w:rPr>
          <w:rFonts w:cstheme="minorHAnsi"/>
          <w:b/>
        </w:rPr>
        <w:t>des stages de réussite</w:t>
      </w:r>
      <w:r w:rsidRPr="00C758A3">
        <w:rPr>
          <w:rFonts w:cstheme="minorHAnsi"/>
        </w:rPr>
        <w:t xml:space="preserve"> proposés aux élèves de CP au CM2 </w:t>
      </w:r>
    </w:p>
    <w:p w:rsidR="005A6621" w:rsidRPr="00C758A3" w:rsidRDefault="00C758A3" w:rsidP="00C758A3">
      <w:pPr>
        <w:spacing w:after="0" w:line="240" w:lineRule="auto"/>
        <w:rPr>
          <w:rFonts w:cstheme="minorHAnsi"/>
        </w:rPr>
      </w:pPr>
      <w:r w:rsidRPr="00C758A3">
        <w:rPr>
          <w:rFonts w:cstheme="minorHAnsi"/>
        </w:rPr>
        <w:t xml:space="preserve">pendant les vacances de printemps 2021 </w:t>
      </w:r>
      <w:r w:rsidR="00B8574E" w:rsidRPr="00C758A3">
        <w:rPr>
          <w:rFonts w:eastAsia="Times New Roman" w:cstheme="minorHAnsi"/>
          <w:lang w:eastAsia="fr-FR"/>
        </w:rPr>
        <w:br/>
      </w:r>
    </w:p>
    <w:p w:rsidR="00270551" w:rsidRPr="00C758A3" w:rsidRDefault="00DA1A46" w:rsidP="00C758A3">
      <w:pPr>
        <w:pStyle w:val="NormalWeb"/>
        <w:numPr>
          <w:ilvl w:val="0"/>
          <w:numId w:val="5"/>
        </w:numPr>
        <w:spacing w:after="0" w:afterAutospacing="0"/>
        <w:rPr>
          <w:rFonts w:asciiTheme="minorHAnsi" w:hAnsiTheme="minorHAnsi" w:cstheme="minorHAnsi"/>
          <w:sz w:val="22"/>
          <w:szCs w:val="22"/>
          <w:u w:val="single"/>
        </w:rPr>
      </w:pPr>
      <w:r w:rsidRPr="00C758A3">
        <w:rPr>
          <w:rFonts w:asciiTheme="minorHAnsi" w:hAnsiTheme="minorHAnsi" w:cstheme="minorHAnsi"/>
          <w:sz w:val="22"/>
          <w:szCs w:val="22"/>
          <w:u w:val="single"/>
        </w:rPr>
        <w:t xml:space="preserve">Gestion de </w:t>
      </w:r>
      <w:r w:rsidR="00270551" w:rsidRPr="00C758A3">
        <w:rPr>
          <w:rFonts w:asciiTheme="minorHAnsi" w:hAnsiTheme="minorHAnsi" w:cstheme="minorHAnsi"/>
          <w:sz w:val="22"/>
          <w:szCs w:val="22"/>
          <w:u w:val="single"/>
        </w:rPr>
        <w:t>carrière</w:t>
      </w:r>
    </w:p>
    <w:p w:rsidR="00B8574E" w:rsidRDefault="00C758A3" w:rsidP="001A6B55">
      <w:pPr>
        <w:spacing w:after="0" w:line="240" w:lineRule="auto"/>
        <w:rPr>
          <w:rFonts w:eastAsia="Times New Roman" w:cstheme="minorHAnsi"/>
          <w:lang w:eastAsia="fr-FR"/>
        </w:rPr>
      </w:pPr>
      <w:r w:rsidRPr="00C758A3">
        <w:rPr>
          <w:rFonts w:eastAsia="Times New Roman" w:cstheme="minorHAnsi"/>
          <w:lang w:eastAsia="fr-FR"/>
        </w:rPr>
        <w:t xml:space="preserve">- </w:t>
      </w:r>
      <w:r w:rsidR="00552925">
        <w:rPr>
          <w:rFonts w:eastAsia="Times New Roman" w:cstheme="minorHAnsi"/>
          <w:lang w:eastAsia="fr-FR"/>
        </w:rPr>
        <w:t xml:space="preserve"> </w:t>
      </w:r>
      <w:r w:rsidR="00B8574E" w:rsidRPr="00C758A3">
        <w:rPr>
          <w:rFonts w:eastAsia="Times New Roman" w:cstheme="minorHAnsi"/>
          <w:lang w:eastAsia="fr-FR"/>
        </w:rPr>
        <w:t xml:space="preserve">Le formulaire de demande de majoration de barème concernant le mouvement départemental des enseignants est disponible via la messagerie Iprof. </w:t>
      </w:r>
    </w:p>
    <w:p w:rsidR="00552925" w:rsidRPr="00C758A3" w:rsidRDefault="00552925" w:rsidP="001A6B55">
      <w:pPr>
        <w:spacing w:after="0" w:line="240" w:lineRule="auto"/>
        <w:rPr>
          <w:rFonts w:eastAsia="Times New Roman" w:cstheme="minorHAnsi"/>
          <w:lang w:eastAsia="fr-FR"/>
        </w:rPr>
      </w:pPr>
    </w:p>
    <w:p w:rsidR="00270551" w:rsidRPr="00C758A3" w:rsidRDefault="00C758A3" w:rsidP="001A6B55">
      <w:pPr>
        <w:spacing w:after="0"/>
        <w:rPr>
          <w:rFonts w:cstheme="minorHAnsi"/>
          <w:b/>
        </w:rPr>
      </w:pPr>
      <w:r w:rsidRPr="00C758A3">
        <w:rPr>
          <w:rFonts w:cstheme="minorHAnsi"/>
        </w:rPr>
        <w:t xml:space="preserve">- La note de service relative au recueil des intentions de candidature en vue d'occuper un poste en dehors du barème dans le département du Nord, pour la rentrée 2021 via la messagerie Iprof des enseignants. </w:t>
      </w:r>
      <w:r w:rsidRPr="00C758A3">
        <w:rPr>
          <w:rFonts w:cstheme="minorHAnsi"/>
        </w:rPr>
        <w:br/>
      </w:r>
    </w:p>
    <w:p w:rsidR="00DD5E04" w:rsidRPr="001A6B55" w:rsidRDefault="00B75904" w:rsidP="00B75904">
      <w:pPr>
        <w:spacing w:after="0"/>
        <w:rPr>
          <w:rFonts w:cstheme="minorHAnsi"/>
          <w:b/>
          <w:sz w:val="28"/>
          <w:szCs w:val="28"/>
          <w:u w:val="single"/>
        </w:rPr>
      </w:pPr>
      <w:r w:rsidRPr="001A6B55">
        <w:rPr>
          <w:rFonts w:cstheme="minorHAnsi"/>
          <w:b/>
          <w:sz w:val="28"/>
          <w:szCs w:val="28"/>
          <w:u w:val="single"/>
        </w:rPr>
        <w:t xml:space="preserve">II - </w:t>
      </w:r>
      <w:r w:rsidR="00F75DF6" w:rsidRPr="001A6B55">
        <w:rPr>
          <w:rFonts w:cstheme="minorHAnsi"/>
          <w:b/>
          <w:sz w:val="28"/>
          <w:szCs w:val="28"/>
          <w:u w:val="single"/>
        </w:rPr>
        <w:t>Informations pédagogiques</w:t>
      </w:r>
      <w:r w:rsidR="00A0625B" w:rsidRPr="001A6B55">
        <w:rPr>
          <w:rFonts w:cstheme="minorHAnsi"/>
          <w:b/>
          <w:sz w:val="28"/>
          <w:szCs w:val="28"/>
          <w:u w:val="single"/>
        </w:rPr>
        <w:t> :</w:t>
      </w:r>
    </w:p>
    <w:p w:rsidR="00B8574E" w:rsidRPr="00552925" w:rsidRDefault="00B8574E" w:rsidP="00552925">
      <w:pPr>
        <w:pStyle w:val="Paragraphedeliste"/>
        <w:numPr>
          <w:ilvl w:val="0"/>
          <w:numId w:val="44"/>
        </w:numPr>
        <w:spacing w:after="0" w:line="240" w:lineRule="auto"/>
        <w:rPr>
          <w:rFonts w:eastAsia="Times New Roman" w:cstheme="minorHAnsi"/>
          <w:lang w:eastAsia="fr-FR"/>
        </w:rPr>
      </w:pPr>
      <w:r w:rsidRPr="00552925">
        <w:rPr>
          <w:rFonts w:eastAsia="Times New Roman" w:cstheme="minorHAnsi"/>
          <w:lang w:eastAsia="fr-FR"/>
        </w:rPr>
        <w:t>Les 30 minutes d'activité physique quotidienne en complément de l'enseignement EPS.</w:t>
      </w:r>
    </w:p>
    <w:p w:rsidR="001A6B55" w:rsidRPr="00C758A3" w:rsidRDefault="00B8574E" w:rsidP="001A6B55">
      <w:pPr>
        <w:spacing w:after="0" w:line="240" w:lineRule="auto"/>
        <w:rPr>
          <w:rFonts w:cstheme="minorHAnsi"/>
          <w:b/>
        </w:rPr>
      </w:pPr>
      <w:r w:rsidRPr="00C758A3">
        <w:rPr>
          <w:rFonts w:eastAsia="Times New Roman" w:cstheme="minorHAnsi"/>
          <w:lang w:eastAsia="fr-FR"/>
        </w:rPr>
        <w:t> </w:t>
      </w:r>
      <w:hyperlink r:id="rId13" w:history="1">
        <w:r w:rsidRPr="00C758A3">
          <w:rPr>
            <w:rFonts w:eastAsia="Times New Roman" w:cstheme="minorHAnsi"/>
            <w:color w:val="0000FF"/>
            <w:u w:val="single"/>
            <w:lang w:eastAsia="fr-FR"/>
          </w:rPr>
          <w:t>https://pedagogie-nord.ac-lille.fr/docuweb/eps-30-minutes/</w:t>
        </w:r>
      </w:hyperlink>
    </w:p>
    <w:sectPr w:rsidR="001A6B55" w:rsidRPr="00C758A3" w:rsidSect="00667129">
      <w:type w:val="continuous"/>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E83" w:rsidRDefault="00C82E83" w:rsidP="00BF2870">
      <w:pPr>
        <w:spacing w:after="0"/>
      </w:pPr>
      <w:r>
        <w:separator/>
      </w:r>
    </w:p>
  </w:endnote>
  <w:endnote w:type="continuationSeparator" w:id="0">
    <w:p w:rsidR="00C82E83" w:rsidRDefault="00C82E83" w:rsidP="00BF28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E83" w:rsidRDefault="00C82E83" w:rsidP="00BF2870">
      <w:pPr>
        <w:spacing w:after="0"/>
      </w:pPr>
      <w:r>
        <w:separator/>
      </w:r>
    </w:p>
  </w:footnote>
  <w:footnote w:type="continuationSeparator" w:id="0">
    <w:p w:rsidR="00C82E83" w:rsidRDefault="00C82E83" w:rsidP="00BF28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E70E"/>
      </v:shape>
    </w:pict>
  </w:numPicBullet>
  <w:abstractNum w:abstractNumId="0" w15:restartNumberingAfterBreak="0">
    <w:nsid w:val="00D93D85"/>
    <w:multiLevelType w:val="multilevel"/>
    <w:tmpl w:val="F4A64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435CF"/>
    <w:multiLevelType w:val="hybridMultilevel"/>
    <w:tmpl w:val="DD36FF3E"/>
    <w:lvl w:ilvl="0" w:tplc="3A645B2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643B29"/>
    <w:multiLevelType w:val="multilevel"/>
    <w:tmpl w:val="C4F81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613B9"/>
    <w:multiLevelType w:val="hybridMultilevel"/>
    <w:tmpl w:val="ADDC586E"/>
    <w:lvl w:ilvl="0" w:tplc="1FBE06FE">
      <w:start w:val="6"/>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3047E"/>
    <w:multiLevelType w:val="hybridMultilevel"/>
    <w:tmpl w:val="2D7C5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4F4BE6"/>
    <w:multiLevelType w:val="hybridMultilevel"/>
    <w:tmpl w:val="9320BB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6E0AC9"/>
    <w:multiLevelType w:val="hybridMultilevel"/>
    <w:tmpl w:val="04A47DB2"/>
    <w:lvl w:ilvl="0" w:tplc="4210E496">
      <w:start w:val="6"/>
      <w:numFmt w:val="bullet"/>
      <w:lvlText w:val="-"/>
      <w:lvlJc w:val="left"/>
      <w:pPr>
        <w:ind w:left="720" w:hanging="360"/>
      </w:pPr>
      <w:rPr>
        <w:rFonts w:ascii="Calibri" w:eastAsiaTheme="minorHAnsi" w:hAnsi="Calibri" w:cstheme="minorBid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9D1F89"/>
    <w:multiLevelType w:val="hybridMultilevel"/>
    <w:tmpl w:val="F8B62636"/>
    <w:lvl w:ilvl="0" w:tplc="1E340CF8">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E23B93"/>
    <w:multiLevelType w:val="hybridMultilevel"/>
    <w:tmpl w:val="21A87D74"/>
    <w:lvl w:ilvl="0" w:tplc="DA3CC048">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EE7713"/>
    <w:multiLevelType w:val="hybridMultilevel"/>
    <w:tmpl w:val="9044EFBA"/>
    <w:lvl w:ilvl="0" w:tplc="D136A6AC">
      <w:start w:val="19"/>
      <w:numFmt w:val="bullet"/>
      <w:lvlText w:val="-"/>
      <w:lvlJc w:val="left"/>
      <w:pPr>
        <w:ind w:left="1140" w:hanging="360"/>
      </w:pPr>
      <w:rPr>
        <w:rFonts w:ascii="Arial" w:eastAsiaTheme="minorHAnsi" w:hAnsi="Arial" w:cs="Aria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0" w15:restartNumberingAfterBreak="0">
    <w:nsid w:val="26444622"/>
    <w:multiLevelType w:val="hybridMultilevel"/>
    <w:tmpl w:val="0E72741E"/>
    <w:lvl w:ilvl="0" w:tplc="E734652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D83677"/>
    <w:multiLevelType w:val="multilevel"/>
    <w:tmpl w:val="5232D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8C54CDF"/>
    <w:multiLevelType w:val="hybridMultilevel"/>
    <w:tmpl w:val="29062728"/>
    <w:lvl w:ilvl="0" w:tplc="9594CA16">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837941"/>
    <w:multiLevelType w:val="hybridMultilevel"/>
    <w:tmpl w:val="CFFEE118"/>
    <w:lvl w:ilvl="0" w:tplc="40266A2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186204"/>
    <w:multiLevelType w:val="multilevel"/>
    <w:tmpl w:val="F4A64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223000"/>
    <w:multiLevelType w:val="hybridMultilevel"/>
    <w:tmpl w:val="F3547576"/>
    <w:lvl w:ilvl="0" w:tplc="B34853F6">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E4402F9"/>
    <w:multiLevelType w:val="hybridMultilevel"/>
    <w:tmpl w:val="6B844914"/>
    <w:lvl w:ilvl="0" w:tplc="280EE6F8">
      <w:numFmt w:val="bullet"/>
      <w:lvlText w:val="-"/>
      <w:lvlJc w:val="left"/>
      <w:pPr>
        <w:ind w:left="720" w:hanging="360"/>
      </w:pPr>
      <w:rPr>
        <w:rFonts w:ascii="Arial" w:eastAsia="Times New Roman" w:hAnsi="Arial" w:cs="Arial" w:hint="default"/>
        <w:color w:val="213F5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7147AE"/>
    <w:multiLevelType w:val="hybridMultilevel"/>
    <w:tmpl w:val="51BC00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56487D"/>
    <w:multiLevelType w:val="hybridMultilevel"/>
    <w:tmpl w:val="9272BD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4D27D8"/>
    <w:multiLevelType w:val="hybridMultilevel"/>
    <w:tmpl w:val="0D6AF360"/>
    <w:lvl w:ilvl="0" w:tplc="ACCC8314">
      <w:start w:val="6"/>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20" w15:restartNumberingAfterBreak="0">
    <w:nsid w:val="45952694"/>
    <w:multiLevelType w:val="hybridMultilevel"/>
    <w:tmpl w:val="4E48A0E4"/>
    <w:lvl w:ilvl="0" w:tplc="10062928">
      <w:start w:val="19"/>
      <w:numFmt w:val="bullet"/>
      <w:lvlText w:val="-"/>
      <w:lvlJc w:val="left"/>
      <w:pPr>
        <w:ind w:left="1140" w:hanging="360"/>
      </w:pPr>
      <w:rPr>
        <w:rFonts w:ascii="Calibri" w:eastAsiaTheme="minorHAnsi" w:hAnsi="Calibri" w:cstheme="minorBidi"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1" w15:restartNumberingAfterBreak="0">
    <w:nsid w:val="46E8025C"/>
    <w:multiLevelType w:val="multilevel"/>
    <w:tmpl w:val="5D2A8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E43320"/>
    <w:multiLevelType w:val="hybridMultilevel"/>
    <w:tmpl w:val="1646C50E"/>
    <w:lvl w:ilvl="0" w:tplc="825A26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666F31"/>
    <w:multiLevelType w:val="hybridMultilevel"/>
    <w:tmpl w:val="1FB855D4"/>
    <w:lvl w:ilvl="0" w:tplc="E700863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FB5491"/>
    <w:multiLevelType w:val="hybridMultilevel"/>
    <w:tmpl w:val="16564B3A"/>
    <w:lvl w:ilvl="0" w:tplc="D25A61D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F3C3FBC"/>
    <w:multiLevelType w:val="hybridMultilevel"/>
    <w:tmpl w:val="9C18B128"/>
    <w:lvl w:ilvl="0" w:tplc="1C5437E4">
      <w:numFmt w:val="bullet"/>
      <w:lvlText w:val="-"/>
      <w:lvlJc w:val="left"/>
      <w:pPr>
        <w:ind w:left="720" w:hanging="360"/>
      </w:pPr>
      <w:rPr>
        <w:rFonts w:ascii="Arial" w:eastAsiaTheme="minorHAnsi"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241DD2"/>
    <w:multiLevelType w:val="multilevel"/>
    <w:tmpl w:val="7072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7A1B1C"/>
    <w:multiLevelType w:val="multilevel"/>
    <w:tmpl w:val="6B04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AF4A60"/>
    <w:multiLevelType w:val="hybridMultilevel"/>
    <w:tmpl w:val="15AA65A8"/>
    <w:lvl w:ilvl="0" w:tplc="C8DC2DEC">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120313"/>
    <w:multiLevelType w:val="hybridMultilevel"/>
    <w:tmpl w:val="E0141800"/>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87B10AD"/>
    <w:multiLevelType w:val="hybridMultilevel"/>
    <w:tmpl w:val="32926F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8F834E5"/>
    <w:multiLevelType w:val="hybridMultilevel"/>
    <w:tmpl w:val="2F982DCA"/>
    <w:lvl w:ilvl="0" w:tplc="040C0007">
      <w:start w:val="1"/>
      <w:numFmt w:val="bullet"/>
      <w:lvlText w:val=""/>
      <w:lvlPicBulletId w:val="0"/>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2" w15:restartNumberingAfterBreak="0">
    <w:nsid w:val="6C607DC9"/>
    <w:multiLevelType w:val="multilevel"/>
    <w:tmpl w:val="9A1CA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702E5D"/>
    <w:multiLevelType w:val="hybridMultilevel"/>
    <w:tmpl w:val="34A870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BD1D41"/>
    <w:multiLevelType w:val="hybridMultilevel"/>
    <w:tmpl w:val="70025EAA"/>
    <w:lvl w:ilvl="0" w:tplc="14381434">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04F5C06"/>
    <w:multiLevelType w:val="multilevel"/>
    <w:tmpl w:val="55A0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7A17A2"/>
    <w:multiLevelType w:val="hybridMultilevel"/>
    <w:tmpl w:val="B41C1A64"/>
    <w:lvl w:ilvl="0" w:tplc="1644A0B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323FBE"/>
    <w:multiLevelType w:val="hybridMultilevel"/>
    <w:tmpl w:val="927400AC"/>
    <w:lvl w:ilvl="0" w:tplc="2E1AF03A">
      <w:start w:val="2"/>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8" w15:restartNumberingAfterBreak="0">
    <w:nsid w:val="76EB62CE"/>
    <w:multiLevelType w:val="hybridMultilevel"/>
    <w:tmpl w:val="0D085E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70F5C41"/>
    <w:multiLevelType w:val="hybridMultilevel"/>
    <w:tmpl w:val="90AE0E04"/>
    <w:lvl w:ilvl="0" w:tplc="B34853F6">
      <w:start w:val="1"/>
      <w:numFmt w:val="upperRoman"/>
      <w:lvlText w:val="%1)"/>
      <w:lvlJc w:val="left"/>
      <w:pPr>
        <w:ind w:left="1500" w:hanging="72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40" w15:restartNumberingAfterBreak="0">
    <w:nsid w:val="78D6009A"/>
    <w:multiLevelType w:val="hybridMultilevel"/>
    <w:tmpl w:val="5634893C"/>
    <w:lvl w:ilvl="0" w:tplc="CBCA8A62">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645E09"/>
    <w:multiLevelType w:val="hybridMultilevel"/>
    <w:tmpl w:val="B172EA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E5F6104"/>
    <w:multiLevelType w:val="hybridMultilevel"/>
    <w:tmpl w:val="566836EE"/>
    <w:lvl w:ilvl="0" w:tplc="F4342C78">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EC8079E"/>
    <w:multiLevelType w:val="hybridMultilevel"/>
    <w:tmpl w:val="66A06260"/>
    <w:lvl w:ilvl="0" w:tplc="8C20259E">
      <w:numFmt w:val="bullet"/>
      <w:lvlText w:val="-"/>
      <w:lvlJc w:val="left"/>
      <w:pPr>
        <w:ind w:left="720" w:hanging="360"/>
      </w:pPr>
      <w:rPr>
        <w:rFonts w:ascii="Times New Roman" w:eastAsia="Times New Roman" w:hAnsi="Times New Roman" w:cs="Times New Roman" w:hint="default"/>
        <w:color w:val="1F497D"/>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42"/>
  </w:num>
  <w:num w:numId="4">
    <w:abstractNumId w:val="7"/>
  </w:num>
  <w:num w:numId="5">
    <w:abstractNumId w:val="31"/>
  </w:num>
  <w:num w:numId="6">
    <w:abstractNumId w:val="17"/>
  </w:num>
  <w:num w:numId="7">
    <w:abstractNumId w:val="25"/>
  </w:num>
  <w:num w:numId="8">
    <w:abstractNumId w:val="4"/>
  </w:num>
  <w:num w:numId="9">
    <w:abstractNumId w:val="29"/>
  </w:num>
  <w:num w:numId="10">
    <w:abstractNumId w:val="41"/>
  </w:num>
  <w:num w:numId="11">
    <w:abstractNumId w:val="33"/>
  </w:num>
  <w:num w:numId="12">
    <w:abstractNumId w:val="18"/>
  </w:num>
  <w:num w:numId="13">
    <w:abstractNumId w:val="38"/>
  </w:num>
  <w:num w:numId="14">
    <w:abstractNumId w:val="30"/>
  </w:num>
  <w:num w:numId="15">
    <w:abstractNumId w:val="34"/>
  </w:num>
  <w:num w:numId="16">
    <w:abstractNumId w:val="5"/>
  </w:num>
  <w:num w:numId="17">
    <w:abstractNumId w:val="6"/>
  </w:num>
  <w:num w:numId="18">
    <w:abstractNumId w:val="28"/>
  </w:num>
  <w:num w:numId="19">
    <w:abstractNumId w:val="3"/>
  </w:num>
  <w:num w:numId="20">
    <w:abstractNumId w:val="2"/>
  </w:num>
  <w:num w:numId="21">
    <w:abstractNumId w:val="21"/>
  </w:num>
  <w:num w:numId="22">
    <w:abstractNumId w:val="15"/>
  </w:num>
  <w:num w:numId="23">
    <w:abstractNumId w:val="43"/>
  </w:num>
  <w:num w:numId="24">
    <w:abstractNumId w:val="1"/>
  </w:num>
  <w:num w:numId="25">
    <w:abstractNumId w:val="10"/>
  </w:num>
  <w:num w:numId="26">
    <w:abstractNumId w:val="36"/>
  </w:num>
  <w:num w:numId="27">
    <w:abstractNumId w:val="23"/>
  </w:num>
  <w:num w:numId="28">
    <w:abstractNumId w:val="37"/>
  </w:num>
  <w:num w:numId="29">
    <w:abstractNumId w:val="20"/>
  </w:num>
  <w:num w:numId="30">
    <w:abstractNumId w:val="32"/>
  </w:num>
  <w:num w:numId="31">
    <w:abstractNumId w:val="9"/>
  </w:num>
  <w:num w:numId="32">
    <w:abstractNumId w:val="19"/>
  </w:num>
  <w:num w:numId="33">
    <w:abstractNumId w:val="22"/>
  </w:num>
  <w:num w:numId="34">
    <w:abstractNumId w:val="16"/>
  </w:num>
  <w:num w:numId="35">
    <w:abstractNumId w:val="12"/>
  </w:num>
  <w:num w:numId="36">
    <w:abstractNumId w:val="39"/>
  </w:num>
  <w:num w:numId="37">
    <w:abstractNumId w:val="14"/>
  </w:num>
  <w:num w:numId="38">
    <w:abstractNumId w:val="0"/>
  </w:num>
  <w:num w:numId="39">
    <w:abstractNumId w:val="26"/>
  </w:num>
  <w:num w:numId="40">
    <w:abstractNumId w:val="35"/>
  </w:num>
  <w:num w:numId="41">
    <w:abstractNumId w:val="27"/>
  </w:num>
  <w:num w:numId="42">
    <w:abstractNumId w:val="13"/>
  </w:num>
  <w:num w:numId="43">
    <w:abstractNumId w:val="4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8C"/>
    <w:rsid w:val="00004D8C"/>
    <w:rsid w:val="000228AF"/>
    <w:rsid w:val="00030A90"/>
    <w:rsid w:val="000322B0"/>
    <w:rsid w:val="000405BE"/>
    <w:rsid w:val="000600DA"/>
    <w:rsid w:val="00066190"/>
    <w:rsid w:val="00082C10"/>
    <w:rsid w:val="00094732"/>
    <w:rsid w:val="000A2A33"/>
    <w:rsid w:val="000B0EBE"/>
    <w:rsid w:val="000C1677"/>
    <w:rsid w:val="000D3C3A"/>
    <w:rsid w:val="000E35DD"/>
    <w:rsid w:val="000E5772"/>
    <w:rsid w:val="00103957"/>
    <w:rsid w:val="00112A15"/>
    <w:rsid w:val="001167FA"/>
    <w:rsid w:val="00127123"/>
    <w:rsid w:val="00144E91"/>
    <w:rsid w:val="001508ED"/>
    <w:rsid w:val="00163D86"/>
    <w:rsid w:val="00164C3D"/>
    <w:rsid w:val="00170180"/>
    <w:rsid w:val="00176CA7"/>
    <w:rsid w:val="00185CF7"/>
    <w:rsid w:val="001A6B55"/>
    <w:rsid w:val="001A6F97"/>
    <w:rsid w:val="001C0608"/>
    <w:rsid w:val="001C7276"/>
    <w:rsid w:val="001D01BF"/>
    <w:rsid w:val="001D150D"/>
    <w:rsid w:val="001D48FA"/>
    <w:rsid w:val="0022138B"/>
    <w:rsid w:val="00223C4A"/>
    <w:rsid w:val="0023054C"/>
    <w:rsid w:val="00255CCB"/>
    <w:rsid w:val="00267258"/>
    <w:rsid w:val="00270551"/>
    <w:rsid w:val="0027749E"/>
    <w:rsid w:val="00287DB8"/>
    <w:rsid w:val="00291C21"/>
    <w:rsid w:val="002C49CF"/>
    <w:rsid w:val="002C7565"/>
    <w:rsid w:val="00341971"/>
    <w:rsid w:val="00343084"/>
    <w:rsid w:val="003649EB"/>
    <w:rsid w:val="00385E99"/>
    <w:rsid w:val="003904DB"/>
    <w:rsid w:val="003A0982"/>
    <w:rsid w:val="003C6C9F"/>
    <w:rsid w:val="0043580C"/>
    <w:rsid w:val="00450177"/>
    <w:rsid w:val="00454032"/>
    <w:rsid w:val="004558AF"/>
    <w:rsid w:val="0048358A"/>
    <w:rsid w:val="004B1A5B"/>
    <w:rsid w:val="004F089C"/>
    <w:rsid w:val="004F2F05"/>
    <w:rsid w:val="00501CD4"/>
    <w:rsid w:val="0050453B"/>
    <w:rsid w:val="005110E3"/>
    <w:rsid w:val="00522F73"/>
    <w:rsid w:val="00537A76"/>
    <w:rsid w:val="00552925"/>
    <w:rsid w:val="00567562"/>
    <w:rsid w:val="005811AC"/>
    <w:rsid w:val="00594717"/>
    <w:rsid w:val="005A3FBD"/>
    <w:rsid w:val="005A6621"/>
    <w:rsid w:val="005B184D"/>
    <w:rsid w:val="005C2FA5"/>
    <w:rsid w:val="005C7093"/>
    <w:rsid w:val="005C7A21"/>
    <w:rsid w:val="005D2D2B"/>
    <w:rsid w:val="005E3554"/>
    <w:rsid w:val="005E598A"/>
    <w:rsid w:val="005F2329"/>
    <w:rsid w:val="005F6149"/>
    <w:rsid w:val="005F6413"/>
    <w:rsid w:val="006033A0"/>
    <w:rsid w:val="0060738B"/>
    <w:rsid w:val="0061236F"/>
    <w:rsid w:val="00636BC9"/>
    <w:rsid w:val="00643FAC"/>
    <w:rsid w:val="006509DF"/>
    <w:rsid w:val="006663F7"/>
    <w:rsid w:val="00667129"/>
    <w:rsid w:val="006A1429"/>
    <w:rsid w:val="006A4410"/>
    <w:rsid w:val="006C2AAD"/>
    <w:rsid w:val="006E3A73"/>
    <w:rsid w:val="007018F8"/>
    <w:rsid w:val="00705B34"/>
    <w:rsid w:val="007246A6"/>
    <w:rsid w:val="00731EA2"/>
    <w:rsid w:val="00737619"/>
    <w:rsid w:val="00742CC3"/>
    <w:rsid w:val="00756CB7"/>
    <w:rsid w:val="007673A0"/>
    <w:rsid w:val="0077091D"/>
    <w:rsid w:val="00796BA4"/>
    <w:rsid w:val="00797B5D"/>
    <w:rsid w:val="007B5DE6"/>
    <w:rsid w:val="007B699D"/>
    <w:rsid w:val="007C6E34"/>
    <w:rsid w:val="007D75AD"/>
    <w:rsid w:val="00814974"/>
    <w:rsid w:val="00823D88"/>
    <w:rsid w:val="00830052"/>
    <w:rsid w:val="00836730"/>
    <w:rsid w:val="008527C3"/>
    <w:rsid w:val="008863AB"/>
    <w:rsid w:val="008A03BE"/>
    <w:rsid w:val="008A5418"/>
    <w:rsid w:val="008D49A4"/>
    <w:rsid w:val="0092697C"/>
    <w:rsid w:val="00947EF5"/>
    <w:rsid w:val="0095526B"/>
    <w:rsid w:val="00966EDB"/>
    <w:rsid w:val="00972FD3"/>
    <w:rsid w:val="0097349D"/>
    <w:rsid w:val="0097435A"/>
    <w:rsid w:val="00993CFF"/>
    <w:rsid w:val="009E620F"/>
    <w:rsid w:val="00A0625B"/>
    <w:rsid w:val="00A5013E"/>
    <w:rsid w:val="00A50221"/>
    <w:rsid w:val="00A51512"/>
    <w:rsid w:val="00A941AC"/>
    <w:rsid w:val="00AA72D5"/>
    <w:rsid w:val="00AC4E42"/>
    <w:rsid w:val="00AD0E3A"/>
    <w:rsid w:val="00AE2EB3"/>
    <w:rsid w:val="00AE5227"/>
    <w:rsid w:val="00B43A09"/>
    <w:rsid w:val="00B52E03"/>
    <w:rsid w:val="00B62EC2"/>
    <w:rsid w:val="00B75596"/>
    <w:rsid w:val="00B75904"/>
    <w:rsid w:val="00B8574E"/>
    <w:rsid w:val="00BA2F56"/>
    <w:rsid w:val="00BB74A2"/>
    <w:rsid w:val="00BC4DF5"/>
    <w:rsid w:val="00BD7561"/>
    <w:rsid w:val="00BF0FFA"/>
    <w:rsid w:val="00BF2870"/>
    <w:rsid w:val="00C02DAF"/>
    <w:rsid w:val="00C05487"/>
    <w:rsid w:val="00C2685D"/>
    <w:rsid w:val="00C32545"/>
    <w:rsid w:val="00C46D6D"/>
    <w:rsid w:val="00C72648"/>
    <w:rsid w:val="00C758A3"/>
    <w:rsid w:val="00C82E83"/>
    <w:rsid w:val="00CB1E61"/>
    <w:rsid w:val="00CB3A0E"/>
    <w:rsid w:val="00D12288"/>
    <w:rsid w:val="00D2047E"/>
    <w:rsid w:val="00D42AA6"/>
    <w:rsid w:val="00D56AAF"/>
    <w:rsid w:val="00D85CB9"/>
    <w:rsid w:val="00D90E3E"/>
    <w:rsid w:val="00DA1A46"/>
    <w:rsid w:val="00DD5E04"/>
    <w:rsid w:val="00E1198F"/>
    <w:rsid w:val="00E15353"/>
    <w:rsid w:val="00E755B1"/>
    <w:rsid w:val="00E7675E"/>
    <w:rsid w:val="00E822A6"/>
    <w:rsid w:val="00E97316"/>
    <w:rsid w:val="00EA4A59"/>
    <w:rsid w:val="00EB2B49"/>
    <w:rsid w:val="00EB6D24"/>
    <w:rsid w:val="00EB7CB0"/>
    <w:rsid w:val="00EF3BCA"/>
    <w:rsid w:val="00F139EF"/>
    <w:rsid w:val="00F408A7"/>
    <w:rsid w:val="00F75DF6"/>
    <w:rsid w:val="00F8107A"/>
    <w:rsid w:val="00F90386"/>
    <w:rsid w:val="00F963DD"/>
    <w:rsid w:val="00FB4F11"/>
    <w:rsid w:val="00FC256D"/>
    <w:rsid w:val="00FD023E"/>
    <w:rsid w:val="00FD214E"/>
    <w:rsid w:val="00FE115E"/>
    <w:rsid w:val="00FF5946"/>
    <w:rsid w:val="00FF5C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ABEB"/>
  <w15:chartTrackingRefBased/>
  <w15:docId w15:val="{4C662668-F78D-4A5A-90B7-4680D43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C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04D8C"/>
    <w:pPr>
      <w:spacing w:after="0"/>
    </w:pPr>
    <w:rPr>
      <w:rFonts w:ascii="Calibri" w:hAnsi="Calibri"/>
      <w:szCs w:val="21"/>
    </w:rPr>
  </w:style>
  <w:style w:type="character" w:customStyle="1" w:styleId="TextebrutCar">
    <w:name w:val="Texte brut Car"/>
    <w:basedOn w:val="Policepardfaut"/>
    <w:link w:val="Textebrut"/>
    <w:uiPriority w:val="99"/>
    <w:rsid w:val="00004D8C"/>
    <w:rPr>
      <w:rFonts w:ascii="Calibri" w:hAnsi="Calibri"/>
      <w:szCs w:val="21"/>
    </w:rPr>
  </w:style>
  <w:style w:type="character" w:styleId="Lienhypertexte">
    <w:name w:val="Hyperlink"/>
    <w:basedOn w:val="Policepardfaut"/>
    <w:uiPriority w:val="99"/>
    <w:unhideWhenUsed/>
    <w:rsid w:val="00F90386"/>
    <w:rPr>
      <w:color w:val="0563C1" w:themeColor="hyperlink"/>
      <w:u w:val="single"/>
    </w:rPr>
  </w:style>
  <w:style w:type="paragraph" w:styleId="NormalWeb">
    <w:name w:val="Normal (Web)"/>
    <w:basedOn w:val="Normal"/>
    <w:uiPriority w:val="99"/>
    <w:unhideWhenUsed/>
    <w:rsid w:val="005F6413"/>
    <w:pPr>
      <w:spacing w:after="100" w:afterAutospacing="1"/>
    </w:pPr>
    <w:rPr>
      <w:rFonts w:ascii="Times New Roman" w:hAnsi="Times New Roman" w:cs="Times New Roman"/>
      <w:sz w:val="24"/>
      <w:szCs w:val="24"/>
      <w:lang w:eastAsia="fr-FR"/>
    </w:rPr>
  </w:style>
  <w:style w:type="character" w:styleId="lev">
    <w:name w:val="Strong"/>
    <w:basedOn w:val="Policepardfaut"/>
    <w:uiPriority w:val="22"/>
    <w:qFormat/>
    <w:rsid w:val="005F6413"/>
    <w:rPr>
      <w:b/>
      <w:bCs/>
    </w:rPr>
  </w:style>
  <w:style w:type="paragraph" w:customStyle="1" w:styleId="pardfaut">
    <w:name w:val="pardfaut"/>
    <w:basedOn w:val="Normal"/>
    <w:rsid w:val="000600DA"/>
    <w:pPr>
      <w:spacing w:before="100" w:beforeAutospacing="1" w:after="100" w:afterAutospacing="1"/>
    </w:pPr>
    <w:rPr>
      <w:rFonts w:ascii="Times New Roman" w:hAnsi="Times New Roman" w:cs="Times New Roman"/>
      <w:sz w:val="24"/>
      <w:szCs w:val="24"/>
      <w:lang w:eastAsia="fr-FR"/>
    </w:rPr>
  </w:style>
  <w:style w:type="character" w:customStyle="1" w:styleId="aucun">
    <w:name w:val="aucun"/>
    <w:basedOn w:val="Policepardfaut"/>
    <w:rsid w:val="000600DA"/>
  </w:style>
  <w:style w:type="character" w:customStyle="1" w:styleId="hyperlink0">
    <w:name w:val="hyperlink0"/>
    <w:basedOn w:val="Policepardfaut"/>
    <w:rsid w:val="00341971"/>
  </w:style>
  <w:style w:type="paragraph" w:styleId="Textedebulles">
    <w:name w:val="Balloon Text"/>
    <w:basedOn w:val="Normal"/>
    <w:link w:val="TextedebullesCar"/>
    <w:uiPriority w:val="99"/>
    <w:semiHidden/>
    <w:unhideWhenUsed/>
    <w:rsid w:val="00537A76"/>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7A76"/>
    <w:rPr>
      <w:rFonts w:ascii="Segoe UI" w:hAnsi="Segoe UI" w:cs="Segoe UI"/>
      <w:sz w:val="18"/>
      <w:szCs w:val="18"/>
    </w:rPr>
  </w:style>
  <w:style w:type="paragraph" w:styleId="Paragraphedeliste">
    <w:name w:val="List Paragraph"/>
    <w:basedOn w:val="Normal"/>
    <w:uiPriority w:val="34"/>
    <w:qFormat/>
    <w:rsid w:val="00F75DF6"/>
    <w:pPr>
      <w:ind w:left="720"/>
      <w:contextualSpacing/>
    </w:pPr>
  </w:style>
  <w:style w:type="character" w:styleId="Lienhypertextesuivivisit">
    <w:name w:val="FollowedHyperlink"/>
    <w:basedOn w:val="Policepardfaut"/>
    <w:uiPriority w:val="99"/>
    <w:semiHidden/>
    <w:unhideWhenUsed/>
    <w:rsid w:val="00797B5D"/>
    <w:rPr>
      <w:color w:val="954F72" w:themeColor="followedHyperlink"/>
      <w:u w:val="single"/>
    </w:rPr>
  </w:style>
  <w:style w:type="paragraph" w:styleId="En-tte">
    <w:name w:val="header"/>
    <w:basedOn w:val="Normal"/>
    <w:link w:val="En-tteCar"/>
    <w:uiPriority w:val="99"/>
    <w:unhideWhenUsed/>
    <w:rsid w:val="00BF2870"/>
    <w:pPr>
      <w:tabs>
        <w:tab w:val="center" w:pos="4536"/>
        <w:tab w:val="right" w:pos="9072"/>
      </w:tabs>
      <w:spacing w:after="0"/>
    </w:pPr>
  </w:style>
  <w:style w:type="character" w:customStyle="1" w:styleId="En-tteCar">
    <w:name w:val="En-tête Car"/>
    <w:basedOn w:val="Policepardfaut"/>
    <w:link w:val="En-tte"/>
    <w:uiPriority w:val="99"/>
    <w:rsid w:val="00BF2870"/>
  </w:style>
  <w:style w:type="paragraph" w:styleId="Pieddepage">
    <w:name w:val="footer"/>
    <w:basedOn w:val="Normal"/>
    <w:link w:val="PieddepageCar"/>
    <w:uiPriority w:val="99"/>
    <w:unhideWhenUsed/>
    <w:rsid w:val="00BF2870"/>
    <w:pPr>
      <w:tabs>
        <w:tab w:val="center" w:pos="4536"/>
        <w:tab w:val="right" w:pos="9072"/>
      </w:tabs>
      <w:spacing w:after="0"/>
    </w:pPr>
  </w:style>
  <w:style w:type="character" w:customStyle="1" w:styleId="PieddepageCar">
    <w:name w:val="Pied de page Car"/>
    <w:basedOn w:val="Policepardfaut"/>
    <w:link w:val="Pieddepage"/>
    <w:uiPriority w:val="99"/>
    <w:rsid w:val="00BF2870"/>
  </w:style>
  <w:style w:type="paragraph" w:customStyle="1" w:styleId="Default">
    <w:name w:val="Default"/>
    <w:rsid w:val="0060738B"/>
    <w:pPr>
      <w:autoSpaceDE w:val="0"/>
      <w:autoSpaceDN w:val="0"/>
      <w:adjustRightInd w:val="0"/>
      <w:spacing w:after="0"/>
    </w:pPr>
    <w:rPr>
      <w:rFonts w:ascii="Calibri" w:hAnsi="Calibri" w:cs="Calibri"/>
      <w:color w:val="000000"/>
      <w:sz w:val="24"/>
      <w:szCs w:val="24"/>
    </w:rPr>
  </w:style>
  <w:style w:type="character" w:customStyle="1" w:styleId="UnresolvedMention">
    <w:name w:val="Unresolved Mention"/>
    <w:basedOn w:val="Policepardfaut"/>
    <w:uiPriority w:val="99"/>
    <w:semiHidden/>
    <w:unhideWhenUsed/>
    <w:rsid w:val="0043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3066">
      <w:bodyDiv w:val="1"/>
      <w:marLeft w:val="0"/>
      <w:marRight w:val="0"/>
      <w:marTop w:val="0"/>
      <w:marBottom w:val="0"/>
      <w:divBdr>
        <w:top w:val="none" w:sz="0" w:space="0" w:color="auto"/>
        <w:left w:val="none" w:sz="0" w:space="0" w:color="auto"/>
        <w:bottom w:val="none" w:sz="0" w:space="0" w:color="auto"/>
        <w:right w:val="none" w:sz="0" w:space="0" w:color="auto"/>
      </w:divBdr>
    </w:div>
    <w:div w:id="102962457">
      <w:bodyDiv w:val="1"/>
      <w:marLeft w:val="0"/>
      <w:marRight w:val="0"/>
      <w:marTop w:val="0"/>
      <w:marBottom w:val="0"/>
      <w:divBdr>
        <w:top w:val="none" w:sz="0" w:space="0" w:color="auto"/>
        <w:left w:val="none" w:sz="0" w:space="0" w:color="auto"/>
        <w:bottom w:val="none" w:sz="0" w:space="0" w:color="auto"/>
        <w:right w:val="none" w:sz="0" w:space="0" w:color="auto"/>
      </w:divBdr>
    </w:div>
    <w:div w:id="130641227">
      <w:bodyDiv w:val="1"/>
      <w:marLeft w:val="0"/>
      <w:marRight w:val="0"/>
      <w:marTop w:val="0"/>
      <w:marBottom w:val="0"/>
      <w:divBdr>
        <w:top w:val="none" w:sz="0" w:space="0" w:color="auto"/>
        <w:left w:val="none" w:sz="0" w:space="0" w:color="auto"/>
        <w:bottom w:val="none" w:sz="0" w:space="0" w:color="auto"/>
        <w:right w:val="none" w:sz="0" w:space="0" w:color="auto"/>
      </w:divBdr>
    </w:div>
    <w:div w:id="159086523">
      <w:bodyDiv w:val="1"/>
      <w:marLeft w:val="0"/>
      <w:marRight w:val="0"/>
      <w:marTop w:val="0"/>
      <w:marBottom w:val="0"/>
      <w:divBdr>
        <w:top w:val="none" w:sz="0" w:space="0" w:color="auto"/>
        <w:left w:val="none" w:sz="0" w:space="0" w:color="auto"/>
        <w:bottom w:val="none" w:sz="0" w:space="0" w:color="auto"/>
        <w:right w:val="none" w:sz="0" w:space="0" w:color="auto"/>
      </w:divBdr>
    </w:div>
    <w:div w:id="211500002">
      <w:bodyDiv w:val="1"/>
      <w:marLeft w:val="0"/>
      <w:marRight w:val="0"/>
      <w:marTop w:val="0"/>
      <w:marBottom w:val="0"/>
      <w:divBdr>
        <w:top w:val="none" w:sz="0" w:space="0" w:color="auto"/>
        <w:left w:val="none" w:sz="0" w:space="0" w:color="auto"/>
        <w:bottom w:val="none" w:sz="0" w:space="0" w:color="auto"/>
        <w:right w:val="none" w:sz="0" w:space="0" w:color="auto"/>
      </w:divBdr>
    </w:div>
    <w:div w:id="226768366">
      <w:bodyDiv w:val="1"/>
      <w:marLeft w:val="0"/>
      <w:marRight w:val="0"/>
      <w:marTop w:val="0"/>
      <w:marBottom w:val="0"/>
      <w:divBdr>
        <w:top w:val="none" w:sz="0" w:space="0" w:color="auto"/>
        <w:left w:val="none" w:sz="0" w:space="0" w:color="auto"/>
        <w:bottom w:val="none" w:sz="0" w:space="0" w:color="auto"/>
        <w:right w:val="none" w:sz="0" w:space="0" w:color="auto"/>
      </w:divBdr>
    </w:div>
    <w:div w:id="232281623">
      <w:bodyDiv w:val="1"/>
      <w:marLeft w:val="0"/>
      <w:marRight w:val="0"/>
      <w:marTop w:val="0"/>
      <w:marBottom w:val="0"/>
      <w:divBdr>
        <w:top w:val="none" w:sz="0" w:space="0" w:color="auto"/>
        <w:left w:val="none" w:sz="0" w:space="0" w:color="auto"/>
        <w:bottom w:val="none" w:sz="0" w:space="0" w:color="auto"/>
        <w:right w:val="none" w:sz="0" w:space="0" w:color="auto"/>
      </w:divBdr>
    </w:div>
    <w:div w:id="327950986">
      <w:bodyDiv w:val="1"/>
      <w:marLeft w:val="0"/>
      <w:marRight w:val="0"/>
      <w:marTop w:val="0"/>
      <w:marBottom w:val="0"/>
      <w:divBdr>
        <w:top w:val="none" w:sz="0" w:space="0" w:color="auto"/>
        <w:left w:val="none" w:sz="0" w:space="0" w:color="auto"/>
        <w:bottom w:val="none" w:sz="0" w:space="0" w:color="auto"/>
        <w:right w:val="none" w:sz="0" w:space="0" w:color="auto"/>
      </w:divBdr>
    </w:div>
    <w:div w:id="342902861">
      <w:bodyDiv w:val="1"/>
      <w:marLeft w:val="0"/>
      <w:marRight w:val="0"/>
      <w:marTop w:val="0"/>
      <w:marBottom w:val="0"/>
      <w:divBdr>
        <w:top w:val="none" w:sz="0" w:space="0" w:color="auto"/>
        <w:left w:val="none" w:sz="0" w:space="0" w:color="auto"/>
        <w:bottom w:val="none" w:sz="0" w:space="0" w:color="auto"/>
        <w:right w:val="none" w:sz="0" w:space="0" w:color="auto"/>
      </w:divBdr>
      <w:divsChild>
        <w:div w:id="229923439">
          <w:marLeft w:val="0"/>
          <w:marRight w:val="0"/>
          <w:marTop w:val="0"/>
          <w:marBottom w:val="0"/>
          <w:divBdr>
            <w:top w:val="none" w:sz="0" w:space="0" w:color="auto"/>
            <w:left w:val="none" w:sz="0" w:space="0" w:color="auto"/>
            <w:bottom w:val="none" w:sz="0" w:space="0" w:color="auto"/>
            <w:right w:val="none" w:sz="0" w:space="0" w:color="auto"/>
          </w:divBdr>
        </w:div>
        <w:div w:id="1703247434">
          <w:marLeft w:val="0"/>
          <w:marRight w:val="0"/>
          <w:marTop w:val="0"/>
          <w:marBottom w:val="0"/>
          <w:divBdr>
            <w:top w:val="none" w:sz="0" w:space="0" w:color="auto"/>
            <w:left w:val="none" w:sz="0" w:space="0" w:color="auto"/>
            <w:bottom w:val="none" w:sz="0" w:space="0" w:color="auto"/>
            <w:right w:val="none" w:sz="0" w:space="0" w:color="auto"/>
          </w:divBdr>
        </w:div>
      </w:divsChild>
    </w:div>
    <w:div w:id="364985786">
      <w:bodyDiv w:val="1"/>
      <w:marLeft w:val="0"/>
      <w:marRight w:val="0"/>
      <w:marTop w:val="0"/>
      <w:marBottom w:val="0"/>
      <w:divBdr>
        <w:top w:val="none" w:sz="0" w:space="0" w:color="auto"/>
        <w:left w:val="none" w:sz="0" w:space="0" w:color="auto"/>
        <w:bottom w:val="none" w:sz="0" w:space="0" w:color="auto"/>
        <w:right w:val="none" w:sz="0" w:space="0" w:color="auto"/>
      </w:divBdr>
    </w:div>
    <w:div w:id="433474867">
      <w:bodyDiv w:val="1"/>
      <w:marLeft w:val="0"/>
      <w:marRight w:val="0"/>
      <w:marTop w:val="0"/>
      <w:marBottom w:val="0"/>
      <w:divBdr>
        <w:top w:val="none" w:sz="0" w:space="0" w:color="auto"/>
        <w:left w:val="none" w:sz="0" w:space="0" w:color="auto"/>
        <w:bottom w:val="none" w:sz="0" w:space="0" w:color="auto"/>
        <w:right w:val="none" w:sz="0" w:space="0" w:color="auto"/>
      </w:divBdr>
    </w:div>
    <w:div w:id="526606050">
      <w:bodyDiv w:val="1"/>
      <w:marLeft w:val="0"/>
      <w:marRight w:val="0"/>
      <w:marTop w:val="0"/>
      <w:marBottom w:val="0"/>
      <w:divBdr>
        <w:top w:val="none" w:sz="0" w:space="0" w:color="auto"/>
        <w:left w:val="none" w:sz="0" w:space="0" w:color="auto"/>
        <w:bottom w:val="none" w:sz="0" w:space="0" w:color="auto"/>
        <w:right w:val="none" w:sz="0" w:space="0" w:color="auto"/>
      </w:divBdr>
    </w:div>
    <w:div w:id="531306752">
      <w:bodyDiv w:val="1"/>
      <w:marLeft w:val="0"/>
      <w:marRight w:val="0"/>
      <w:marTop w:val="0"/>
      <w:marBottom w:val="0"/>
      <w:divBdr>
        <w:top w:val="none" w:sz="0" w:space="0" w:color="auto"/>
        <w:left w:val="none" w:sz="0" w:space="0" w:color="auto"/>
        <w:bottom w:val="none" w:sz="0" w:space="0" w:color="auto"/>
        <w:right w:val="none" w:sz="0" w:space="0" w:color="auto"/>
      </w:divBdr>
    </w:div>
    <w:div w:id="723868763">
      <w:bodyDiv w:val="1"/>
      <w:marLeft w:val="0"/>
      <w:marRight w:val="0"/>
      <w:marTop w:val="0"/>
      <w:marBottom w:val="0"/>
      <w:divBdr>
        <w:top w:val="none" w:sz="0" w:space="0" w:color="auto"/>
        <w:left w:val="none" w:sz="0" w:space="0" w:color="auto"/>
        <w:bottom w:val="none" w:sz="0" w:space="0" w:color="auto"/>
        <w:right w:val="none" w:sz="0" w:space="0" w:color="auto"/>
      </w:divBdr>
    </w:div>
    <w:div w:id="723874584">
      <w:bodyDiv w:val="1"/>
      <w:marLeft w:val="0"/>
      <w:marRight w:val="0"/>
      <w:marTop w:val="0"/>
      <w:marBottom w:val="0"/>
      <w:divBdr>
        <w:top w:val="none" w:sz="0" w:space="0" w:color="auto"/>
        <w:left w:val="none" w:sz="0" w:space="0" w:color="auto"/>
        <w:bottom w:val="none" w:sz="0" w:space="0" w:color="auto"/>
        <w:right w:val="none" w:sz="0" w:space="0" w:color="auto"/>
      </w:divBdr>
    </w:div>
    <w:div w:id="797727922">
      <w:bodyDiv w:val="1"/>
      <w:marLeft w:val="0"/>
      <w:marRight w:val="0"/>
      <w:marTop w:val="0"/>
      <w:marBottom w:val="0"/>
      <w:divBdr>
        <w:top w:val="none" w:sz="0" w:space="0" w:color="auto"/>
        <w:left w:val="none" w:sz="0" w:space="0" w:color="auto"/>
        <w:bottom w:val="none" w:sz="0" w:space="0" w:color="auto"/>
        <w:right w:val="none" w:sz="0" w:space="0" w:color="auto"/>
      </w:divBdr>
    </w:div>
    <w:div w:id="873276413">
      <w:bodyDiv w:val="1"/>
      <w:marLeft w:val="0"/>
      <w:marRight w:val="0"/>
      <w:marTop w:val="0"/>
      <w:marBottom w:val="0"/>
      <w:divBdr>
        <w:top w:val="none" w:sz="0" w:space="0" w:color="auto"/>
        <w:left w:val="none" w:sz="0" w:space="0" w:color="auto"/>
        <w:bottom w:val="none" w:sz="0" w:space="0" w:color="auto"/>
        <w:right w:val="none" w:sz="0" w:space="0" w:color="auto"/>
      </w:divBdr>
    </w:div>
    <w:div w:id="929658214">
      <w:bodyDiv w:val="1"/>
      <w:marLeft w:val="0"/>
      <w:marRight w:val="0"/>
      <w:marTop w:val="0"/>
      <w:marBottom w:val="0"/>
      <w:divBdr>
        <w:top w:val="none" w:sz="0" w:space="0" w:color="auto"/>
        <w:left w:val="none" w:sz="0" w:space="0" w:color="auto"/>
        <w:bottom w:val="none" w:sz="0" w:space="0" w:color="auto"/>
        <w:right w:val="none" w:sz="0" w:space="0" w:color="auto"/>
      </w:divBdr>
    </w:div>
    <w:div w:id="929700901">
      <w:bodyDiv w:val="1"/>
      <w:marLeft w:val="0"/>
      <w:marRight w:val="0"/>
      <w:marTop w:val="0"/>
      <w:marBottom w:val="0"/>
      <w:divBdr>
        <w:top w:val="none" w:sz="0" w:space="0" w:color="auto"/>
        <w:left w:val="none" w:sz="0" w:space="0" w:color="auto"/>
        <w:bottom w:val="none" w:sz="0" w:space="0" w:color="auto"/>
        <w:right w:val="none" w:sz="0" w:space="0" w:color="auto"/>
      </w:divBdr>
    </w:div>
    <w:div w:id="934167896">
      <w:bodyDiv w:val="1"/>
      <w:marLeft w:val="0"/>
      <w:marRight w:val="0"/>
      <w:marTop w:val="0"/>
      <w:marBottom w:val="0"/>
      <w:divBdr>
        <w:top w:val="none" w:sz="0" w:space="0" w:color="auto"/>
        <w:left w:val="none" w:sz="0" w:space="0" w:color="auto"/>
        <w:bottom w:val="none" w:sz="0" w:space="0" w:color="auto"/>
        <w:right w:val="none" w:sz="0" w:space="0" w:color="auto"/>
      </w:divBdr>
    </w:div>
    <w:div w:id="939220304">
      <w:bodyDiv w:val="1"/>
      <w:marLeft w:val="0"/>
      <w:marRight w:val="0"/>
      <w:marTop w:val="0"/>
      <w:marBottom w:val="0"/>
      <w:divBdr>
        <w:top w:val="none" w:sz="0" w:space="0" w:color="auto"/>
        <w:left w:val="none" w:sz="0" w:space="0" w:color="auto"/>
        <w:bottom w:val="none" w:sz="0" w:space="0" w:color="auto"/>
        <w:right w:val="none" w:sz="0" w:space="0" w:color="auto"/>
      </w:divBdr>
    </w:div>
    <w:div w:id="1078333812">
      <w:bodyDiv w:val="1"/>
      <w:marLeft w:val="0"/>
      <w:marRight w:val="0"/>
      <w:marTop w:val="0"/>
      <w:marBottom w:val="0"/>
      <w:divBdr>
        <w:top w:val="none" w:sz="0" w:space="0" w:color="auto"/>
        <w:left w:val="none" w:sz="0" w:space="0" w:color="auto"/>
        <w:bottom w:val="none" w:sz="0" w:space="0" w:color="auto"/>
        <w:right w:val="none" w:sz="0" w:space="0" w:color="auto"/>
      </w:divBdr>
    </w:div>
    <w:div w:id="1121338959">
      <w:bodyDiv w:val="1"/>
      <w:marLeft w:val="0"/>
      <w:marRight w:val="0"/>
      <w:marTop w:val="0"/>
      <w:marBottom w:val="0"/>
      <w:divBdr>
        <w:top w:val="none" w:sz="0" w:space="0" w:color="auto"/>
        <w:left w:val="none" w:sz="0" w:space="0" w:color="auto"/>
        <w:bottom w:val="none" w:sz="0" w:space="0" w:color="auto"/>
        <w:right w:val="none" w:sz="0" w:space="0" w:color="auto"/>
      </w:divBdr>
    </w:div>
    <w:div w:id="1122115472">
      <w:bodyDiv w:val="1"/>
      <w:marLeft w:val="0"/>
      <w:marRight w:val="0"/>
      <w:marTop w:val="0"/>
      <w:marBottom w:val="0"/>
      <w:divBdr>
        <w:top w:val="none" w:sz="0" w:space="0" w:color="auto"/>
        <w:left w:val="none" w:sz="0" w:space="0" w:color="auto"/>
        <w:bottom w:val="none" w:sz="0" w:space="0" w:color="auto"/>
        <w:right w:val="none" w:sz="0" w:space="0" w:color="auto"/>
      </w:divBdr>
    </w:div>
    <w:div w:id="1133601385">
      <w:bodyDiv w:val="1"/>
      <w:marLeft w:val="0"/>
      <w:marRight w:val="0"/>
      <w:marTop w:val="0"/>
      <w:marBottom w:val="0"/>
      <w:divBdr>
        <w:top w:val="none" w:sz="0" w:space="0" w:color="auto"/>
        <w:left w:val="none" w:sz="0" w:space="0" w:color="auto"/>
        <w:bottom w:val="none" w:sz="0" w:space="0" w:color="auto"/>
        <w:right w:val="none" w:sz="0" w:space="0" w:color="auto"/>
      </w:divBdr>
    </w:div>
    <w:div w:id="1144353088">
      <w:bodyDiv w:val="1"/>
      <w:marLeft w:val="0"/>
      <w:marRight w:val="0"/>
      <w:marTop w:val="0"/>
      <w:marBottom w:val="0"/>
      <w:divBdr>
        <w:top w:val="none" w:sz="0" w:space="0" w:color="auto"/>
        <w:left w:val="none" w:sz="0" w:space="0" w:color="auto"/>
        <w:bottom w:val="none" w:sz="0" w:space="0" w:color="auto"/>
        <w:right w:val="none" w:sz="0" w:space="0" w:color="auto"/>
      </w:divBdr>
    </w:div>
    <w:div w:id="1187792300">
      <w:bodyDiv w:val="1"/>
      <w:marLeft w:val="0"/>
      <w:marRight w:val="0"/>
      <w:marTop w:val="0"/>
      <w:marBottom w:val="0"/>
      <w:divBdr>
        <w:top w:val="none" w:sz="0" w:space="0" w:color="auto"/>
        <w:left w:val="none" w:sz="0" w:space="0" w:color="auto"/>
        <w:bottom w:val="none" w:sz="0" w:space="0" w:color="auto"/>
        <w:right w:val="none" w:sz="0" w:space="0" w:color="auto"/>
      </w:divBdr>
    </w:div>
    <w:div w:id="1335915647">
      <w:bodyDiv w:val="1"/>
      <w:marLeft w:val="0"/>
      <w:marRight w:val="0"/>
      <w:marTop w:val="0"/>
      <w:marBottom w:val="0"/>
      <w:divBdr>
        <w:top w:val="none" w:sz="0" w:space="0" w:color="auto"/>
        <w:left w:val="none" w:sz="0" w:space="0" w:color="auto"/>
        <w:bottom w:val="none" w:sz="0" w:space="0" w:color="auto"/>
        <w:right w:val="none" w:sz="0" w:space="0" w:color="auto"/>
      </w:divBdr>
    </w:div>
    <w:div w:id="1374694235">
      <w:bodyDiv w:val="1"/>
      <w:marLeft w:val="0"/>
      <w:marRight w:val="0"/>
      <w:marTop w:val="0"/>
      <w:marBottom w:val="0"/>
      <w:divBdr>
        <w:top w:val="none" w:sz="0" w:space="0" w:color="auto"/>
        <w:left w:val="none" w:sz="0" w:space="0" w:color="auto"/>
        <w:bottom w:val="none" w:sz="0" w:space="0" w:color="auto"/>
        <w:right w:val="none" w:sz="0" w:space="0" w:color="auto"/>
      </w:divBdr>
    </w:div>
    <w:div w:id="1433471314">
      <w:bodyDiv w:val="1"/>
      <w:marLeft w:val="0"/>
      <w:marRight w:val="0"/>
      <w:marTop w:val="0"/>
      <w:marBottom w:val="0"/>
      <w:divBdr>
        <w:top w:val="none" w:sz="0" w:space="0" w:color="auto"/>
        <w:left w:val="none" w:sz="0" w:space="0" w:color="auto"/>
        <w:bottom w:val="none" w:sz="0" w:space="0" w:color="auto"/>
        <w:right w:val="none" w:sz="0" w:space="0" w:color="auto"/>
      </w:divBdr>
    </w:div>
    <w:div w:id="1510367505">
      <w:bodyDiv w:val="1"/>
      <w:marLeft w:val="0"/>
      <w:marRight w:val="0"/>
      <w:marTop w:val="0"/>
      <w:marBottom w:val="0"/>
      <w:divBdr>
        <w:top w:val="none" w:sz="0" w:space="0" w:color="auto"/>
        <w:left w:val="none" w:sz="0" w:space="0" w:color="auto"/>
        <w:bottom w:val="none" w:sz="0" w:space="0" w:color="auto"/>
        <w:right w:val="none" w:sz="0" w:space="0" w:color="auto"/>
      </w:divBdr>
    </w:div>
    <w:div w:id="1565067942">
      <w:bodyDiv w:val="1"/>
      <w:marLeft w:val="0"/>
      <w:marRight w:val="0"/>
      <w:marTop w:val="0"/>
      <w:marBottom w:val="0"/>
      <w:divBdr>
        <w:top w:val="none" w:sz="0" w:space="0" w:color="auto"/>
        <w:left w:val="none" w:sz="0" w:space="0" w:color="auto"/>
        <w:bottom w:val="none" w:sz="0" w:space="0" w:color="auto"/>
        <w:right w:val="none" w:sz="0" w:space="0" w:color="auto"/>
      </w:divBdr>
    </w:div>
    <w:div w:id="1608076277">
      <w:bodyDiv w:val="1"/>
      <w:marLeft w:val="0"/>
      <w:marRight w:val="0"/>
      <w:marTop w:val="0"/>
      <w:marBottom w:val="0"/>
      <w:divBdr>
        <w:top w:val="none" w:sz="0" w:space="0" w:color="auto"/>
        <w:left w:val="none" w:sz="0" w:space="0" w:color="auto"/>
        <w:bottom w:val="none" w:sz="0" w:space="0" w:color="auto"/>
        <w:right w:val="none" w:sz="0" w:space="0" w:color="auto"/>
      </w:divBdr>
    </w:div>
    <w:div w:id="187473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edagogie-nord.ac-lille.fr/docuweb/eps-30-minu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line.ac-lille.fr/nuxeo/site/pshare/df6f112da9a6ea83fcde27c7e5c1fdb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line.ac-lille.fr/nuxeo/site/pshare/6ffaff441336c4873ae6552a9c03105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uline.ac-lille.fr/eduline-accueil/usager/main.php?init=1&amp;type=section&amp;uuid=0a9d11db-da07-4404-b8cf-41c72e9f589f" TargetMode="External"/><Relationship Id="rId4" Type="http://schemas.openxmlformats.org/officeDocument/2006/relationships/settings" Target="settings.xml"/><Relationship Id="rId9" Type="http://schemas.openxmlformats.org/officeDocument/2006/relationships/image" Target="cid:4D36-5E60FF00-9-5A8DA580"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5B4D-D8E7-4C87-A136-8BAE2CCF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706</Words>
  <Characters>3887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 HP</dc:creator>
  <cp:keywords/>
  <dc:description/>
  <cp:lastModifiedBy>Sabine Ouhassan</cp:lastModifiedBy>
  <cp:revision>11</cp:revision>
  <cp:lastPrinted>2021-01-19T15:54:00Z</cp:lastPrinted>
  <dcterms:created xsi:type="dcterms:W3CDTF">2021-03-11T13:10:00Z</dcterms:created>
  <dcterms:modified xsi:type="dcterms:W3CDTF">2021-03-12T16:56:00Z</dcterms:modified>
</cp:coreProperties>
</file>